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786" w:rsidRPr="00863E69" w:rsidRDefault="00082786" w:rsidP="009B78E9">
      <w:pPr>
        <w:spacing w:line="240" w:lineRule="auto"/>
        <w:ind w:firstLine="0"/>
        <w:jc w:val="left"/>
        <w:rPr>
          <w:b/>
          <w:sz w:val="34"/>
          <w:szCs w:val="34"/>
          <w:lang w:val="en-US"/>
        </w:rPr>
      </w:pPr>
      <w:r w:rsidRPr="00082786">
        <w:rPr>
          <w:b/>
          <w:sz w:val="34"/>
          <w:szCs w:val="34"/>
          <w:lang w:val="en-US"/>
        </w:rPr>
        <w:t>Model of investment process of complex modernization of m</w:t>
      </w:r>
      <w:r w:rsidRPr="00082786">
        <w:rPr>
          <w:b/>
          <w:sz w:val="34"/>
          <w:szCs w:val="34"/>
          <w:lang w:val="en-US"/>
        </w:rPr>
        <w:t>a</w:t>
      </w:r>
      <w:r w:rsidRPr="00082786">
        <w:rPr>
          <w:b/>
          <w:sz w:val="34"/>
          <w:szCs w:val="34"/>
          <w:lang w:val="en-US"/>
        </w:rPr>
        <w:t>chine systems in potato production</w:t>
      </w:r>
    </w:p>
    <w:p w:rsidR="00EF6EC1" w:rsidRPr="00863E69" w:rsidRDefault="00EF6EC1" w:rsidP="00EF6EC1">
      <w:pPr>
        <w:rPr>
          <w:lang w:val="en-US"/>
        </w:rPr>
      </w:pPr>
    </w:p>
    <w:p w:rsidR="009B78E9" w:rsidRPr="000B105F" w:rsidRDefault="0042473B" w:rsidP="007F70A6">
      <w:pPr>
        <w:spacing w:line="240" w:lineRule="auto"/>
        <w:ind w:left="1560" w:firstLine="0"/>
        <w:rPr>
          <w:lang w:val="en-US"/>
        </w:rPr>
      </w:pPr>
      <w:r>
        <w:rPr>
          <w:lang w:val="en-US"/>
        </w:rPr>
        <w:t>Kulov</w:t>
      </w:r>
      <w:r w:rsidR="00082786" w:rsidRPr="00863E69">
        <w:rPr>
          <w:lang w:val="en-US"/>
        </w:rPr>
        <w:t xml:space="preserve"> </w:t>
      </w:r>
      <w:r w:rsidR="00082786">
        <w:rPr>
          <w:lang w:val="en-US"/>
        </w:rPr>
        <w:t>A</w:t>
      </w:r>
      <w:r w:rsidR="00082786" w:rsidRPr="00863E69">
        <w:rPr>
          <w:lang w:val="en-US"/>
        </w:rPr>
        <w:t xml:space="preserve"> </w:t>
      </w:r>
      <w:r w:rsidR="00082786">
        <w:rPr>
          <w:lang w:val="en-US"/>
        </w:rPr>
        <w:t>R</w:t>
      </w:r>
    </w:p>
    <w:p w:rsidR="009B78E9" w:rsidRPr="000B105F" w:rsidRDefault="009B78E9" w:rsidP="007F70A6">
      <w:pPr>
        <w:spacing w:line="240" w:lineRule="auto"/>
        <w:ind w:left="1560" w:firstLine="0"/>
        <w:rPr>
          <w:lang w:val="en-US"/>
        </w:rPr>
      </w:pPr>
    </w:p>
    <w:p w:rsidR="007F70A6" w:rsidRPr="000B105F" w:rsidRDefault="0042473B" w:rsidP="007F70A6">
      <w:pPr>
        <w:spacing w:line="240" w:lineRule="auto"/>
        <w:ind w:left="1560" w:firstLine="0"/>
        <w:rPr>
          <w:lang w:val="en-US"/>
        </w:rPr>
      </w:pPr>
      <w:r w:rsidRPr="000B105F">
        <w:rPr>
          <w:lang w:val="en-US"/>
        </w:rPr>
        <w:t>FSBSIFRC AESDRA VNIIESH</w:t>
      </w:r>
      <w:r w:rsidR="007F70A6" w:rsidRPr="000B105F">
        <w:rPr>
          <w:lang w:val="en-US"/>
        </w:rPr>
        <w:t>, 35</w:t>
      </w:r>
      <w:r w:rsidR="0037367C" w:rsidRPr="000B105F">
        <w:rPr>
          <w:lang w:val="en-US"/>
        </w:rPr>
        <w:t>/2</w:t>
      </w:r>
      <w:r w:rsidRPr="000B105F">
        <w:rPr>
          <w:lang w:val="en-US"/>
        </w:rPr>
        <w:t>Khoroshevskoe highway</w:t>
      </w:r>
      <w:r w:rsidR="007F70A6" w:rsidRPr="000B105F">
        <w:rPr>
          <w:lang w:val="en-US"/>
        </w:rPr>
        <w:t xml:space="preserve">, </w:t>
      </w:r>
      <w:r w:rsidR="0037367C" w:rsidRPr="000B105F">
        <w:rPr>
          <w:lang w:val="en-US"/>
        </w:rPr>
        <w:t xml:space="preserve">123007, </w:t>
      </w:r>
      <w:r w:rsidR="00F2772C">
        <w:rPr>
          <w:lang w:val="en-US"/>
        </w:rPr>
        <w:t>Moscow</w:t>
      </w:r>
      <w:r w:rsidR="0037367C" w:rsidRPr="000B105F">
        <w:rPr>
          <w:lang w:val="en-US"/>
        </w:rPr>
        <w:t xml:space="preserve">, </w:t>
      </w:r>
      <w:r w:rsidR="008515B0">
        <w:rPr>
          <w:lang w:val="en-US"/>
        </w:rPr>
        <w:t>Russian Federation</w:t>
      </w:r>
    </w:p>
    <w:p w:rsidR="0037367C" w:rsidRPr="000B105F" w:rsidRDefault="0037367C" w:rsidP="007F70A6">
      <w:pPr>
        <w:spacing w:line="240" w:lineRule="auto"/>
        <w:ind w:left="1560" w:firstLine="0"/>
        <w:rPr>
          <w:lang w:val="en-US"/>
        </w:rPr>
      </w:pPr>
    </w:p>
    <w:p w:rsidR="00EF6EC1" w:rsidRPr="000B105F" w:rsidRDefault="00D84D69" w:rsidP="007F70A6">
      <w:pPr>
        <w:spacing w:line="240" w:lineRule="auto"/>
        <w:ind w:left="1560" w:firstLine="0"/>
        <w:rPr>
          <w:lang w:val="en-US"/>
        </w:rPr>
      </w:pPr>
      <w:hyperlink r:id="rId8" w:history="1">
        <w:r w:rsidR="00EF6EC1" w:rsidRPr="000B105F">
          <w:rPr>
            <w:rStyle w:val="a9"/>
            <w:color w:val="auto"/>
            <w:u w:val="none"/>
            <w:lang w:val="en-US"/>
          </w:rPr>
          <w:t>prof_kulov@mail.ru</w:t>
        </w:r>
      </w:hyperlink>
    </w:p>
    <w:p w:rsidR="00EF6EC1" w:rsidRPr="000B105F" w:rsidRDefault="00EF6EC1" w:rsidP="00EF6EC1">
      <w:pPr>
        <w:spacing w:line="240" w:lineRule="auto"/>
        <w:ind w:firstLine="0"/>
        <w:rPr>
          <w:b/>
          <w:lang w:val="en-US"/>
        </w:rPr>
      </w:pPr>
    </w:p>
    <w:p w:rsidR="00082786" w:rsidRDefault="00082786" w:rsidP="0037367C">
      <w:pPr>
        <w:spacing w:line="240" w:lineRule="auto"/>
        <w:ind w:left="1560" w:firstLine="0"/>
        <w:rPr>
          <w:sz w:val="22"/>
          <w:szCs w:val="22"/>
          <w:lang w:val="en-US"/>
        </w:rPr>
      </w:pPr>
      <w:r>
        <w:rPr>
          <w:b/>
          <w:sz w:val="22"/>
          <w:szCs w:val="22"/>
          <w:lang w:val="en-US"/>
        </w:rPr>
        <w:t>Abstract</w:t>
      </w:r>
      <w:r w:rsidR="00EF6EC1" w:rsidRPr="00082786">
        <w:rPr>
          <w:sz w:val="22"/>
          <w:szCs w:val="22"/>
          <w:lang w:val="en-US"/>
        </w:rPr>
        <w:t xml:space="preserve">. </w:t>
      </w:r>
      <w:r w:rsidRPr="00082786">
        <w:rPr>
          <w:sz w:val="22"/>
          <w:szCs w:val="22"/>
          <w:lang w:val="en-US"/>
        </w:rPr>
        <w:t>The article deals with the problems and certain economic aspects of for</w:t>
      </w:r>
      <w:r w:rsidRPr="00082786">
        <w:rPr>
          <w:sz w:val="22"/>
          <w:szCs w:val="22"/>
          <w:lang w:val="en-US"/>
        </w:rPr>
        <w:t>m</w:t>
      </w:r>
      <w:r w:rsidRPr="00082786">
        <w:rPr>
          <w:sz w:val="22"/>
          <w:szCs w:val="22"/>
          <w:lang w:val="en-US"/>
        </w:rPr>
        <w:t>ing a model of the investment process of complex modernization of the machine sy</w:t>
      </w:r>
      <w:r w:rsidRPr="00082786">
        <w:rPr>
          <w:sz w:val="22"/>
          <w:szCs w:val="22"/>
          <w:lang w:val="en-US"/>
        </w:rPr>
        <w:t>s</w:t>
      </w:r>
      <w:r w:rsidRPr="00082786">
        <w:rPr>
          <w:sz w:val="22"/>
          <w:szCs w:val="22"/>
          <w:lang w:val="en-US"/>
        </w:rPr>
        <w:t>tem in potato production. The article analyzes the main factors that prevent the wid</w:t>
      </w:r>
      <w:r w:rsidRPr="00082786">
        <w:rPr>
          <w:sz w:val="22"/>
          <w:szCs w:val="22"/>
          <w:lang w:val="en-US"/>
        </w:rPr>
        <w:t>e</w:t>
      </w:r>
      <w:r w:rsidRPr="00082786">
        <w:rPr>
          <w:sz w:val="22"/>
          <w:szCs w:val="22"/>
          <w:lang w:val="en-US"/>
        </w:rPr>
        <w:t>spread introduction of advanced systems of machines for growing potatoes in var</w:t>
      </w:r>
      <w:r w:rsidRPr="00082786">
        <w:rPr>
          <w:sz w:val="22"/>
          <w:szCs w:val="22"/>
          <w:lang w:val="en-US"/>
        </w:rPr>
        <w:t>i</w:t>
      </w:r>
      <w:r w:rsidRPr="00082786">
        <w:rPr>
          <w:sz w:val="22"/>
          <w:szCs w:val="22"/>
          <w:lang w:val="en-US"/>
        </w:rPr>
        <w:t>ous regions of Russia. It is proposed to use, along with measures of state support for direct commodity producers, economic instruments to stimulate the creation of agr</w:t>
      </w:r>
      <w:r w:rsidRPr="00082786">
        <w:rPr>
          <w:sz w:val="22"/>
          <w:szCs w:val="22"/>
          <w:lang w:val="en-US"/>
        </w:rPr>
        <w:t>i</w:t>
      </w:r>
      <w:r w:rsidRPr="00082786">
        <w:rPr>
          <w:sz w:val="22"/>
          <w:szCs w:val="22"/>
          <w:lang w:val="en-US"/>
        </w:rPr>
        <w:t>cultural investment partnerships focused primarily on accumulating and investing capital in the acquisition of advanced technologies and machine systems in agricu</w:t>
      </w:r>
      <w:r w:rsidRPr="00082786">
        <w:rPr>
          <w:sz w:val="22"/>
          <w:szCs w:val="22"/>
          <w:lang w:val="en-US"/>
        </w:rPr>
        <w:t>l</w:t>
      </w:r>
      <w:r w:rsidRPr="00082786">
        <w:rPr>
          <w:sz w:val="22"/>
          <w:szCs w:val="22"/>
          <w:lang w:val="en-US"/>
        </w:rPr>
        <w:t>ture, regardless of the financial and economic state of economic entities, including for small and micro commodity producers.</w:t>
      </w:r>
    </w:p>
    <w:p w:rsidR="00EF6EC1" w:rsidRPr="00082786" w:rsidRDefault="00EF6EC1" w:rsidP="00082786">
      <w:pPr>
        <w:spacing w:line="240" w:lineRule="auto"/>
        <w:ind w:firstLine="0"/>
        <w:rPr>
          <w:sz w:val="22"/>
          <w:szCs w:val="22"/>
          <w:lang w:val="en-US"/>
        </w:rPr>
      </w:pPr>
    </w:p>
    <w:p w:rsidR="00EF6EC1" w:rsidRPr="0037367C" w:rsidRDefault="00EF6EC1" w:rsidP="00677D39">
      <w:pPr>
        <w:spacing w:line="240" w:lineRule="auto"/>
        <w:ind w:left="1560" w:firstLine="0"/>
        <w:rPr>
          <w:sz w:val="22"/>
          <w:szCs w:val="22"/>
          <w:lang w:val="en-US"/>
        </w:rPr>
      </w:pPr>
    </w:p>
    <w:p w:rsidR="00EF6EC1" w:rsidRPr="0037367C" w:rsidRDefault="00EF6EC1" w:rsidP="00677D39">
      <w:pPr>
        <w:spacing w:line="240" w:lineRule="auto"/>
        <w:ind w:left="1560" w:firstLine="0"/>
        <w:rPr>
          <w:sz w:val="22"/>
          <w:szCs w:val="22"/>
          <w:lang w:val="en-US"/>
        </w:rPr>
      </w:pPr>
      <w:r w:rsidRPr="0037367C">
        <w:rPr>
          <w:b/>
          <w:sz w:val="22"/>
          <w:szCs w:val="22"/>
          <w:lang w:val="en-US"/>
        </w:rPr>
        <w:t>Keywords:</w:t>
      </w:r>
      <w:r w:rsidRPr="0037367C">
        <w:rPr>
          <w:sz w:val="22"/>
          <w:szCs w:val="22"/>
          <w:lang w:val="en-US"/>
        </w:rPr>
        <w:t xml:space="preserve"> investment, state support, machine system, agriculture, potato growing.</w:t>
      </w:r>
    </w:p>
    <w:p w:rsidR="00732F82" w:rsidRPr="00EF6EC1" w:rsidRDefault="00732F82" w:rsidP="00732F82">
      <w:pPr>
        <w:jc w:val="center"/>
        <w:rPr>
          <w:shd w:val="clear" w:color="auto" w:fill="FFFFFF"/>
          <w:lang w:val="en-US"/>
        </w:rPr>
      </w:pPr>
    </w:p>
    <w:p w:rsidR="00082786" w:rsidRDefault="00082786" w:rsidP="00677D39">
      <w:pPr>
        <w:spacing w:line="240" w:lineRule="auto"/>
        <w:ind w:firstLine="0"/>
        <w:rPr>
          <w:b/>
          <w:sz w:val="22"/>
          <w:szCs w:val="22"/>
          <w:shd w:val="clear" w:color="auto" w:fill="FFFFFF"/>
          <w:lang w:val="en-US"/>
        </w:rPr>
      </w:pPr>
      <w:r>
        <w:rPr>
          <w:b/>
          <w:sz w:val="22"/>
          <w:szCs w:val="22"/>
          <w:shd w:val="clear" w:color="auto" w:fill="FFFFFF"/>
          <w:lang w:val="en-US"/>
        </w:rPr>
        <w:t>Introduction</w:t>
      </w:r>
      <w:r w:rsidR="00732F82" w:rsidRPr="00082786">
        <w:rPr>
          <w:b/>
          <w:sz w:val="22"/>
          <w:szCs w:val="22"/>
          <w:shd w:val="clear" w:color="auto" w:fill="FFFFFF"/>
          <w:lang w:val="en-US"/>
        </w:rPr>
        <w:t>.</w:t>
      </w:r>
      <w:r w:rsidRPr="00082786">
        <w:rPr>
          <w:lang w:val="en-US"/>
        </w:rPr>
        <w:t xml:space="preserve"> </w:t>
      </w:r>
      <w:r w:rsidRPr="00082786">
        <w:rPr>
          <w:sz w:val="22"/>
          <w:szCs w:val="22"/>
          <w:shd w:val="clear" w:color="auto" w:fill="FFFFFF"/>
          <w:lang w:val="en-US"/>
        </w:rPr>
        <w:t>Currently,</w:t>
      </w:r>
      <w:r>
        <w:rPr>
          <w:sz w:val="22"/>
          <w:szCs w:val="22"/>
          <w:shd w:val="clear" w:color="auto" w:fill="FFFFFF"/>
          <w:lang w:val="en-US"/>
        </w:rPr>
        <w:t xml:space="preserve"> </w:t>
      </w:r>
      <w:r w:rsidRPr="00082786">
        <w:rPr>
          <w:sz w:val="22"/>
          <w:szCs w:val="22"/>
          <w:shd w:val="clear" w:color="auto" w:fill="FFFFFF"/>
          <w:lang w:val="en-US"/>
        </w:rPr>
        <w:t>one of the key problems that hinder the development of agro-industrial pr</w:t>
      </w:r>
      <w:r w:rsidRPr="00082786">
        <w:rPr>
          <w:sz w:val="22"/>
          <w:szCs w:val="22"/>
          <w:shd w:val="clear" w:color="auto" w:fill="FFFFFF"/>
          <w:lang w:val="en-US"/>
        </w:rPr>
        <w:t>o</w:t>
      </w:r>
      <w:r w:rsidRPr="00082786">
        <w:rPr>
          <w:sz w:val="22"/>
          <w:szCs w:val="22"/>
          <w:shd w:val="clear" w:color="auto" w:fill="FFFFFF"/>
          <w:lang w:val="en-US"/>
        </w:rPr>
        <w:t>duction in our country is the lack of widespread use of advanced innovative technologies by agricu</w:t>
      </w:r>
      <w:r w:rsidRPr="00082786">
        <w:rPr>
          <w:sz w:val="22"/>
          <w:szCs w:val="22"/>
          <w:shd w:val="clear" w:color="auto" w:fill="FFFFFF"/>
          <w:lang w:val="en-US"/>
        </w:rPr>
        <w:t>l</w:t>
      </w:r>
      <w:r w:rsidRPr="00082786">
        <w:rPr>
          <w:sz w:val="22"/>
          <w:szCs w:val="22"/>
          <w:shd w:val="clear" w:color="auto" w:fill="FFFFFF"/>
          <w:lang w:val="en-US"/>
        </w:rPr>
        <w:t>tural organizations, peasant farms and individual entrepreneurs. Despite the envisaged measures of state support for agriculture, implemented since t</w:t>
      </w:r>
      <w:r>
        <w:rPr>
          <w:sz w:val="22"/>
          <w:szCs w:val="22"/>
          <w:shd w:val="clear" w:color="auto" w:fill="FFFFFF"/>
          <w:lang w:val="en-US"/>
        </w:rPr>
        <w:t>he adoption of the Federal law “O</w:t>
      </w:r>
      <w:r w:rsidRPr="00082786">
        <w:rPr>
          <w:sz w:val="22"/>
          <w:szCs w:val="22"/>
          <w:shd w:val="clear" w:color="auto" w:fill="FFFFFF"/>
          <w:lang w:val="en-US"/>
        </w:rPr>
        <w:t>n agricultural d</w:t>
      </w:r>
      <w:r w:rsidRPr="00082786">
        <w:rPr>
          <w:sz w:val="22"/>
          <w:szCs w:val="22"/>
          <w:shd w:val="clear" w:color="auto" w:fill="FFFFFF"/>
          <w:lang w:val="en-US"/>
        </w:rPr>
        <w:t>e</w:t>
      </w:r>
      <w:r w:rsidRPr="00082786">
        <w:rPr>
          <w:sz w:val="22"/>
          <w:szCs w:val="22"/>
          <w:shd w:val="clear" w:color="auto" w:fill="FFFFFF"/>
          <w:lang w:val="en-US"/>
        </w:rPr>
        <w:t>velopment</w:t>
      </w:r>
      <w:r>
        <w:rPr>
          <w:sz w:val="22"/>
          <w:szCs w:val="22"/>
          <w:shd w:val="clear" w:color="auto" w:fill="FFFFFF"/>
          <w:lang w:val="en-US"/>
        </w:rPr>
        <w:t>”</w:t>
      </w:r>
      <w:r w:rsidRPr="00082786">
        <w:rPr>
          <w:sz w:val="22"/>
          <w:szCs w:val="22"/>
          <w:shd w:val="clear" w:color="auto" w:fill="FFFFFF"/>
          <w:lang w:val="en-US"/>
        </w:rPr>
        <w:t xml:space="preserve"> in 2006 and specifically implemented in the adopted relevant programs for the period 2008-2012 [1] and </w:t>
      </w:r>
      <w:r>
        <w:rPr>
          <w:sz w:val="22"/>
          <w:szCs w:val="22"/>
          <w:shd w:val="clear" w:color="auto" w:fill="FFFFFF"/>
          <w:lang w:val="en-US"/>
        </w:rPr>
        <w:t xml:space="preserve">2013-2020 </w:t>
      </w:r>
      <w:r w:rsidRPr="00082786">
        <w:rPr>
          <w:sz w:val="22"/>
          <w:szCs w:val="22"/>
          <w:shd w:val="clear" w:color="auto" w:fill="FFFFFF"/>
          <w:lang w:val="en-US"/>
        </w:rPr>
        <w:t>[2], the updating of the material and technical base of agriculture signi</w:t>
      </w:r>
      <w:r w:rsidRPr="00082786">
        <w:rPr>
          <w:sz w:val="22"/>
          <w:szCs w:val="22"/>
          <w:shd w:val="clear" w:color="auto" w:fill="FFFFFF"/>
          <w:lang w:val="en-US"/>
        </w:rPr>
        <w:t>f</w:t>
      </w:r>
      <w:r w:rsidRPr="00082786">
        <w:rPr>
          <w:sz w:val="22"/>
          <w:szCs w:val="22"/>
          <w:shd w:val="clear" w:color="auto" w:fill="FFFFFF"/>
          <w:lang w:val="en-US"/>
        </w:rPr>
        <w:t>icantly lags behind the standards recommended by specialists.</w:t>
      </w:r>
      <w:r w:rsidRPr="00082786">
        <w:rPr>
          <w:lang w:val="en-US"/>
        </w:rPr>
        <w:t xml:space="preserve"> </w:t>
      </w:r>
      <w:r w:rsidRPr="00082786">
        <w:rPr>
          <w:sz w:val="22"/>
          <w:szCs w:val="22"/>
          <w:shd w:val="clear" w:color="auto" w:fill="FFFFFF"/>
          <w:lang w:val="en-US"/>
        </w:rPr>
        <w:t>For example, according to experts</w:t>
      </w:r>
      <w:r>
        <w:rPr>
          <w:sz w:val="22"/>
          <w:szCs w:val="22"/>
          <w:shd w:val="clear" w:color="auto" w:fill="FFFFFF"/>
          <w:lang w:val="en-US"/>
        </w:rPr>
        <w:t>’</w:t>
      </w:r>
      <w:r w:rsidRPr="00082786">
        <w:rPr>
          <w:sz w:val="22"/>
          <w:szCs w:val="22"/>
          <w:shd w:val="clear" w:color="auto" w:fill="FFFFFF"/>
          <w:lang w:val="en-US"/>
        </w:rPr>
        <w:t xml:space="preserve"> e</w:t>
      </w:r>
      <w:r w:rsidRPr="00082786">
        <w:rPr>
          <w:sz w:val="22"/>
          <w:szCs w:val="22"/>
          <w:shd w:val="clear" w:color="auto" w:fill="FFFFFF"/>
          <w:lang w:val="en-US"/>
        </w:rPr>
        <w:t>s</w:t>
      </w:r>
      <w:r w:rsidRPr="00082786">
        <w:rPr>
          <w:sz w:val="22"/>
          <w:szCs w:val="22"/>
          <w:shd w:val="clear" w:color="auto" w:fill="FFFFFF"/>
          <w:lang w:val="en-US"/>
        </w:rPr>
        <w:t>timates [3], only 12.6% of potato harvesters were written off due to wear and tear at a rate of 14.3%, which forces agricultural producers to use worn-out equipment, which is also obsolete in the cond</w:t>
      </w:r>
      <w:r w:rsidRPr="00082786">
        <w:rPr>
          <w:sz w:val="22"/>
          <w:szCs w:val="22"/>
          <w:shd w:val="clear" w:color="auto" w:fill="FFFFFF"/>
          <w:lang w:val="en-US"/>
        </w:rPr>
        <w:t>i</w:t>
      </w:r>
      <w:r w:rsidRPr="00082786">
        <w:rPr>
          <w:sz w:val="22"/>
          <w:szCs w:val="22"/>
          <w:shd w:val="clear" w:color="auto" w:fill="FFFFFF"/>
          <w:lang w:val="en-US"/>
        </w:rPr>
        <w:t>tions of development and application of innovative, including digital, technologies for growing pot</w:t>
      </w:r>
      <w:r w:rsidRPr="00082786">
        <w:rPr>
          <w:sz w:val="22"/>
          <w:szCs w:val="22"/>
          <w:shd w:val="clear" w:color="auto" w:fill="FFFFFF"/>
          <w:lang w:val="en-US"/>
        </w:rPr>
        <w:t>a</w:t>
      </w:r>
      <w:r w:rsidRPr="00082786">
        <w:rPr>
          <w:sz w:val="22"/>
          <w:szCs w:val="22"/>
          <w:shd w:val="clear" w:color="auto" w:fill="FFFFFF"/>
          <w:lang w:val="en-US"/>
        </w:rPr>
        <w:t>toes. One of the reasons for the lag in updating equipment is the remaining low profitability of potato production and the predominance of the share of households (as of 01.01.2019 – 68% [4] of the 22.4 million tons of crop grown in 2018).</w:t>
      </w:r>
    </w:p>
    <w:p w:rsidR="00082786" w:rsidRDefault="00082786" w:rsidP="00677D39">
      <w:pPr>
        <w:spacing w:line="240" w:lineRule="auto"/>
        <w:rPr>
          <w:sz w:val="22"/>
          <w:szCs w:val="22"/>
          <w:shd w:val="clear" w:color="auto" w:fill="FFFFFF"/>
          <w:lang w:val="en-US"/>
        </w:rPr>
      </w:pPr>
      <w:r w:rsidRPr="00082786">
        <w:rPr>
          <w:sz w:val="22"/>
          <w:szCs w:val="22"/>
          <w:shd w:val="clear" w:color="auto" w:fill="FFFFFF"/>
          <w:lang w:val="en-US"/>
        </w:rPr>
        <w:t xml:space="preserve">The conceptual directions of the modern policy of state support for the agro-industrial complex provide for a fairly wide range of economic measures and mechanisms aimed at updating the material and technical base of agricultural producers. During the implementation of the State program for the development of agriculture and regulation of the market of agricultural products, raw materials and agricultural products for 2008-2012 and continued for the period 2013-2020, state support measures included: preferential lending; preferential lending to agricultural consumer cooperatives; subsidies to reimburse part of the interest rate on investment loans taken before January 1, 2017; compensatory and incentive subsidies; unrelated support to agricultural producers; compensation for part of the direct costs incurred for the creation and (or) modernization of agricultural facilities; subsidies to producers </w:t>
      </w:r>
      <w:r w:rsidRPr="00082786">
        <w:rPr>
          <w:sz w:val="22"/>
          <w:szCs w:val="22"/>
          <w:shd w:val="clear" w:color="auto" w:fill="FFFFFF"/>
          <w:lang w:val="en-US"/>
        </w:rPr>
        <w:lastRenderedPageBreak/>
        <w:t>of agricultural machinery; compensation for part of the cost of transporting agricultural p</w:t>
      </w:r>
      <w:r w:rsidR="007E5755">
        <w:rPr>
          <w:sz w:val="22"/>
          <w:szCs w:val="22"/>
          <w:shd w:val="clear" w:color="auto" w:fill="FFFFFF"/>
          <w:lang w:val="en-US"/>
        </w:rPr>
        <w:t>roducts by land, including rail</w:t>
      </w:r>
      <w:r w:rsidRPr="00082786">
        <w:rPr>
          <w:sz w:val="22"/>
          <w:szCs w:val="22"/>
          <w:shd w:val="clear" w:color="auto" w:fill="FFFFFF"/>
          <w:lang w:val="en-US"/>
        </w:rPr>
        <w:t xml:space="preserve"> transport, etc.</w:t>
      </w:r>
    </w:p>
    <w:p w:rsidR="007E5755" w:rsidRDefault="007E5755" w:rsidP="00677D39">
      <w:pPr>
        <w:spacing w:line="240" w:lineRule="auto"/>
        <w:rPr>
          <w:sz w:val="22"/>
          <w:szCs w:val="22"/>
          <w:shd w:val="clear" w:color="auto" w:fill="FFFFFF"/>
          <w:lang w:val="en-US"/>
        </w:rPr>
      </w:pPr>
      <w:r w:rsidRPr="007E5755">
        <w:rPr>
          <w:sz w:val="22"/>
          <w:szCs w:val="22"/>
          <w:shd w:val="clear" w:color="auto" w:fill="FFFFFF"/>
          <w:lang w:val="en-US"/>
        </w:rPr>
        <w:t>The implementation of these measures in the period 2007-2018 allowed stabilizing the level of technical equipment, first of all, of large agricultural producers, revers</w:t>
      </w:r>
      <w:r>
        <w:rPr>
          <w:sz w:val="22"/>
          <w:szCs w:val="22"/>
          <w:shd w:val="clear" w:color="auto" w:fill="FFFFFF"/>
          <w:lang w:val="en-US"/>
        </w:rPr>
        <w:t>ing</w:t>
      </w:r>
      <w:r w:rsidRPr="007E5755">
        <w:rPr>
          <w:sz w:val="22"/>
          <w:szCs w:val="22"/>
          <w:shd w:val="clear" w:color="auto" w:fill="FFFFFF"/>
          <w:lang w:val="en-US"/>
        </w:rPr>
        <w:t xml:space="preserve"> the negative processes in the financial and economic situation of the main categories of producers of agricultural raw materials and agricultural products. So, if in the period 2007-2010 there was a decrease in the level of providing tractors per 1000 ha of arable land from 5.1 units to 4.2 units, in the period 2012-2018 this indicator is stable and is equal to 3 units.</w:t>
      </w:r>
    </w:p>
    <w:p w:rsidR="007E5755" w:rsidRDefault="007E5755" w:rsidP="00677D39">
      <w:pPr>
        <w:spacing w:line="240" w:lineRule="auto"/>
        <w:rPr>
          <w:sz w:val="22"/>
          <w:szCs w:val="22"/>
          <w:shd w:val="clear" w:color="auto" w:fill="FFFFFF"/>
          <w:lang w:val="en-US"/>
        </w:rPr>
      </w:pPr>
      <w:r w:rsidRPr="007E5755">
        <w:rPr>
          <w:sz w:val="22"/>
          <w:szCs w:val="22"/>
          <w:shd w:val="clear" w:color="auto" w:fill="FFFFFF"/>
          <w:lang w:val="en-US"/>
        </w:rPr>
        <w:t>During the periods under review, a relatively stable financial and economic situation of agricu</w:t>
      </w:r>
      <w:r w:rsidRPr="007E5755">
        <w:rPr>
          <w:sz w:val="22"/>
          <w:szCs w:val="22"/>
          <w:shd w:val="clear" w:color="auto" w:fill="FFFFFF"/>
          <w:lang w:val="en-US"/>
        </w:rPr>
        <w:t>l</w:t>
      </w:r>
      <w:r w:rsidRPr="007E5755">
        <w:rPr>
          <w:sz w:val="22"/>
          <w:szCs w:val="22"/>
          <w:shd w:val="clear" w:color="auto" w:fill="FFFFFF"/>
          <w:lang w:val="en-US"/>
        </w:rPr>
        <w:t>tural organizations was achieved, including through budget subsidies (table 1).</w:t>
      </w:r>
    </w:p>
    <w:p w:rsidR="007E5755" w:rsidRDefault="007E5755" w:rsidP="00677D39">
      <w:pPr>
        <w:spacing w:line="240" w:lineRule="auto"/>
        <w:ind w:firstLine="0"/>
        <w:jc w:val="center"/>
        <w:rPr>
          <w:sz w:val="22"/>
          <w:szCs w:val="22"/>
          <w:shd w:val="clear" w:color="auto" w:fill="FFFFFF"/>
          <w:lang w:val="en-US"/>
        </w:rPr>
      </w:pPr>
    </w:p>
    <w:p w:rsidR="00732F82" w:rsidRPr="007E5755" w:rsidRDefault="007E5755" w:rsidP="00677D39">
      <w:pPr>
        <w:spacing w:line="240" w:lineRule="auto"/>
        <w:ind w:firstLine="0"/>
        <w:jc w:val="center"/>
        <w:rPr>
          <w:sz w:val="22"/>
          <w:szCs w:val="22"/>
          <w:shd w:val="clear" w:color="auto" w:fill="FFFFFF"/>
          <w:lang w:val="en-US"/>
        </w:rPr>
      </w:pPr>
      <w:r>
        <w:rPr>
          <w:b/>
          <w:sz w:val="22"/>
          <w:szCs w:val="22"/>
          <w:lang w:val="en-US" w:eastAsia="ru-RU"/>
        </w:rPr>
        <w:t>Table</w:t>
      </w:r>
      <w:r w:rsidR="00732F82" w:rsidRPr="007E5755">
        <w:rPr>
          <w:b/>
          <w:sz w:val="22"/>
          <w:szCs w:val="22"/>
          <w:lang w:val="en-US" w:eastAsia="ru-RU"/>
        </w:rPr>
        <w:t xml:space="preserve"> 1</w:t>
      </w:r>
      <w:r w:rsidR="00732F82" w:rsidRPr="007E5755">
        <w:rPr>
          <w:sz w:val="22"/>
          <w:szCs w:val="22"/>
          <w:lang w:val="en-US" w:eastAsia="ru-RU"/>
        </w:rPr>
        <w:t xml:space="preserve">. </w:t>
      </w:r>
      <w:r w:rsidRPr="007E5755">
        <w:rPr>
          <w:sz w:val="22"/>
          <w:szCs w:val="22"/>
          <w:lang w:val="en-US" w:eastAsia="ru-RU"/>
        </w:rPr>
        <w:t>The level of profitability for all activities of agricultural organizations in Russia</w:t>
      </w: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3"/>
        <w:gridCol w:w="4200"/>
        <w:gridCol w:w="3994"/>
      </w:tblGrid>
      <w:tr w:rsidR="00CC5F61" w:rsidRPr="008A3973" w:rsidTr="009D62F3">
        <w:trPr>
          <w:trHeight w:val="198"/>
        </w:trPr>
        <w:tc>
          <w:tcPr>
            <w:tcW w:w="1343" w:type="dxa"/>
            <w:noWrap/>
            <w:vAlign w:val="bottom"/>
          </w:tcPr>
          <w:p w:rsidR="00732F82" w:rsidRPr="007E5755" w:rsidRDefault="007E5755" w:rsidP="007E5755">
            <w:pPr>
              <w:spacing w:line="240" w:lineRule="auto"/>
              <w:ind w:firstLine="0"/>
              <w:jc w:val="center"/>
              <w:rPr>
                <w:sz w:val="22"/>
                <w:szCs w:val="22"/>
                <w:lang w:val="en-US" w:eastAsia="ru-RU"/>
              </w:rPr>
            </w:pPr>
            <w:r>
              <w:rPr>
                <w:sz w:val="22"/>
                <w:szCs w:val="22"/>
                <w:lang w:val="en-US" w:eastAsia="ru-RU"/>
              </w:rPr>
              <w:t>Years</w:t>
            </w:r>
          </w:p>
        </w:tc>
        <w:tc>
          <w:tcPr>
            <w:tcW w:w="4200" w:type="dxa"/>
            <w:vAlign w:val="bottom"/>
          </w:tcPr>
          <w:p w:rsidR="00732F82" w:rsidRPr="008A3973" w:rsidRDefault="007E5755" w:rsidP="00677D39">
            <w:pPr>
              <w:spacing w:line="240" w:lineRule="auto"/>
              <w:ind w:firstLine="0"/>
              <w:jc w:val="center"/>
              <w:rPr>
                <w:sz w:val="22"/>
                <w:szCs w:val="22"/>
                <w:lang w:eastAsia="ru-RU"/>
              </w:rPr>
            </w:pPr>
            <w:r>
              <w:rPr>
                <w:sz w:val="22"/>
                <w:szCs w:val="22"/>
                <w:lang w:val="en-US" w:eastAsia="ru-RU"/>
              </w:rPr>
              <w:t>including subsidies</w:t>
            </w:r>
            <w:r w:rsidR="00732F82" w:rsidRPr="008A3973">
              <w:rPr>
                <w:sz w:val="22"/>
                <w:szCs w:val="22"/>
                <w:lang w:eastAsia="ru-RU"/>
              </w:rPr>
              <w:t>, %</w:t>
            </w:r>
          </w:p>
        </w:tc>
        <w:tc>
          <w:tcPr>
            <w:tcW w:w="3994" w:type="dxa"/>
            <w:vAlign w:val="bottom"/>
          </w:tcPr>
          <w:p w:rsidR="00732F82" w:rsidRPr="008A3973" w:rsidRDefault="007E5755" w:rsidP="00677D39">
            <w:pPr>
              <w:spacing w:line="240" w:lineRule="auto"/>
              <w:ind w:firstLine="0"/>
              <w:jc w:val="center"/>
              <w:rPr>
                <w:sz w:val="22"/>
                <w:szCs w:val="22"/>
                <w:lang w:eastAsia="ru-RU"/>
              </w:rPr>
            </w:pPr>
            <w:r>
              <w:rPr>
                <w:sz w:val="22"/>
                <w:szCs w:val="22"/>
                <w:lang w:val="en-US" w:eastAsia="ru-RU"/>
              </w:rPr>
              <w:t>without subsidies</w:t>
            </w:r>
            <w:r w:rsidR="00732F82" w:rsidRPr="008A3973">
              <w:rPr>
                <w:sz w:val="22"/>
                <w:szCs w:val="22"/>
                <w:lang w:eastAsia="ru-RU"/>
              </w:rPr>
              <w:t>, %</w:t>
            </w:r>
          </w:p>
        </w:tc>
      </w:tr>
      <w:tr w:rsidR="00CC5F61" w:rsidRPr="008A3973" w:rsidTr="00505247">
        <w:trPr>
          <w:trHeight w:val="246"/>
        </w:trPr>
        <w:tc>
          <w:tcPr>
            <w:tcW w:w="1343" w:type="dxa"/>
            <w:noWrap/>
            <w:vAlign w:val="bottom"/>
          </w:tcPr>
          <w:p w:rsidR="00732F82" w:rsidRPr="007E5755" w:rsidRDefault="00732F82" w:rsidP="00677D39">
            <w:pPr>
              <w:spacing w:line="240" w:lineRule="auto"/>
              <w:ind w:firstLine="0"/>
              <w:jc w:val="center"/>
              <w:rPr>
                <w:sz w:val="22"/>
                <w:szCs w:val="22"/>
                <w:lang w:val="en-US" w:eastAsia="ru-RU"/>
              </w:rPr>
            </w:pPr>
            <w:r w:rsidRPr="008A3973">
              <w:rPr>
                <w:sz w:val="22"/>
                <w:szCs w:val="22"/>
                <w:lang w:eastAsia="ru-RU"/>
              </w:rPr>
              <w:t xml:space="preserve">2007 </w:t>
            </w:r>
          </w:p>
        </w:tc>
        <w:tc>
          <w:tcPr>
            <w:tcW w:w="4200" w:type="dxa"/>
            <w:noWrap/>
            <w:vAlign w:val="bottom"/>
          </w:tcPr>
          <w:p w:rsidR="00732F82" w:rsidRPr="008A3973" w:rsidRDefault="00732F82" w:rsidP="00677D39">
            <w:pPr>
              <w:spacing w:line="240" w:lineRule="auto"/>
              <w:ind w:firstLine="0"/>
              <w:jc w:val="center"/>
              <w:rPr>
                <w:sz w:val="22"/>
                <w:szCs w:val="22"/>
                <w:lang w:eastAsia="ru-RU"/>
              </w:rPr>
            </w:pPr>
            <w:r w:rsidRPr="008A3973">
              <w:rPr>
                <w:sz w:val="22"/>
                <w:szCs w:val="22"/>
                <w:lang w:eastAsia="ru-RU"/>
              </w:rPr>
              <w:t>16,7</w:t>
            </w:r>
          </w:p>
        </w:tc>
        <w:tc>
          <w:tcPr>
            <w:tcW w:w="3994" w:type="dxa"/>
            <w:noWrap/>
            <w:vAlign w:val="bottom"/>
          </w:tcPr>
          <w:p w:rsidR="00732F82" w:rsidRPr="008A3973" w:rsidRDefault="00732F82" w:rsidP="00677D39">
            <w:pPr>
              <w:spacing w:line="240" w:lineRule="auto"/>
              <w:ind w:firstLine="0"/>
              <w:jc w:val="center"/>
              <w:rPr>
                <w:sz w:val="22"/>
                <w:szCs w:val="22"/>
                <w:lang w:eastAsia="ru-RU"/>
              </w:rPr>
            </w:pPr>
            <w:r w:rsidRPr="008A3973">
              <w:rPr>
                <w:sz w:val="22"/>
                <w:szCs w:val="22"/>
                <w:lang w:eastAsia="ru-RU"/>
              </w:rPr>
              <w:t>7,9</w:t>
            </w:r>
          </w:p>
        </w:tc>
      </w:tr>
      <w:tr w:rsidR="00CC5F61" w:rsidRPr="008A3973" w:rsidTr="00505247">
        <w:trPr>
          <w:trHeight w:val="246"/>
        </w:trPr>
        <w:tc>
          <w:tcPr>
            <w:tcW w:w="1343" w:type="dxa"/>
            <w:noWrap/>
            <w:vAlign w:val="bottom"/>
          </w:tcPr>
          <w:p w:rsidR="00732F82" w:rsidRPr="007E5755" w:rsidRDefault="00732F82" w:rsidP="00677D39">
            <w:pPr>
              <w:spacing w:line="240" w:lineRule="auto"/>
              <w:ind w:firstLine="0"/>
              <w:jc w:val="center"/>
              <w:rPr>
                <w:sz w:val="22"/>
                <w:szCs w:val="22"/>
                <w:lang w:val="en-US" w:eastAsia="ru-RU"/>
              </w:rPr>
            </w:pPr>
            <w:r w:rsidRPr="008A3973">
              <w:rPr>
                <w:sz w:val="22"/>
                <w:szCs w:val="22"/>
                <w:lang w:eastAsia="ru-RU"/>
              </w:rPr>
              <w:t xml:space="preserve">2008 </w:t>
            </w:r>
          </w:p>
        </w:tc>
        <w:tc>
          <w:tcPr>
            <w:tcW w:w="4200" w:type="dxa"/>
            <w:noWrap/>
            <w:vAlign w:val="bottom"/>
          </w:tcPr>
          <w:p w:rsidR="00732F82" w:rsidRPr="008A3973" w:rsidRDefault="00732F82" w:rsidP="00677D39">
            <w:pPr>
              <w:spacing w:line="240" w:lineRule="auto"/>
              <w:ind w:firstLine="0"/>
              <w:jc w:val="center"/>
              <w:rPr>
                <w:sz w:val="22"/>
                <w:szCs w:val="22"/>
                <w:lang w:eastAsia="ru-RU"/>
              </w:rPr>
            </w:pPr>
            <w:r w:rsidRPr="008A3973">
              <w:rPr>
                <w:sz w:val="22"/>
                <w:szCs w:val="22"/>
                <w:lang w:eastAsia="ru-RU"/>
              </w:rPr>
              <w:t>14,8</w:t>
            </w:r>
          </w:p>
        </w:tc>
        <w:tc>
          <w:tcPr>
            <w:tcW w:w="3994" w:type="dxa"/>
            <w:noWrap/>
            <w:vAlign w:val="bottom"/>
          </w:tcPr>
          <w:p w:rsidR="00732F82" w:rsidRPr="008A3973" w:rsidRDefault="00732F82" w:rsidP="00677D39">
            <w:pPr>
              <w:spacing w:line="240" w:lineRule="auto"/>
              <w:ind w:firstLine="0"/>
              <w:jc w:val="center"/>
              <w:rPr>
                <w:sz w:val="22"/>
                <w:szCs w:val="22"/>
                <w:lang w:eastAsia="ru-RU"/>
              </w:rPr>
            </w:pPr>
            <w:r w:rsidRPr="008A3973">
              <w:rPr>
                <w:sz w:val="22"/>
                <w:szCs w:val="22"/>
                <w:lang w:eastAsia="ru-RU"/>
              </w:rPr>
              <w:t>2,2</w:t>
            </w:r>
          </w:p>
        </w:tc>
      </w:tr>
      <w:tr w:rsidR="00CC5F61" w:rsidRPr="008A3973" w:rsidTr="00505247">
        <w:trPr>
          <w:trHeight w:val="246"/>
        </w:trPr>
        <w:tc>
          <w:tcPr>
            <w:tcW w:w="1343" w:type="dxa"/>
            <w:noWrap/>
            <w:vAlign w:val="bottom"/>
          </w:tcPr>
          <w:p w:rsidR="00732F82" w:rsidRPr="007E5755" w:rsidRDefault="00732F82" w:rsidP="00677D39">
            <w:pPr>
              <w:spacing w:line="240" w:lineRule="auto"/>
              <w:ind w:firstLine="0"/>
              <w:jc w:val="center"/>
              <w:rPr>
                <w:sz w:val="22"/>
                <w:szCs w:val="22"/>
                <w:lang w:val="en-US" w:eastAsia="ru-RU"/>
              </w:rPr>
            </w:pPr>
            <w:r w:rsidRPr="008A3973">
              <w:rPr>
                <w:sz w:val="22"/>
                <w:szCs w:val="22"/>
                <w:lang w:eastAsia="ru-RU"/>
              </w:rPr>
              <w:t xml:space="preserve">2009 </w:t>
            </w:r>
          </w:p>
        </w:tc>
        <w:tc>
          <w:tcPr>
            <w:tcW w:w="4200" w:type="dxa"/>
            <w:noWrap/>
            <w:vAlign w:val="bottom"/>
          </w:tcPr>
          <w:p w:rsidR="00732F82" w:rsidRPr="008A3973" w:rsidRDefault="00732F82" w:rsidP="00677D39">
            <w:pPr>
              <w:spacing w:line="240" w:lineRule="auto"/>
              <w:ind w:firstLine="0"/>
              <w:jc w:val="center"/>
              <w:rPr>
                <w:sz w:val="22"/>
                <w:szCs w:val="22"/>
                <w:lang w:eastAsia="ru-RU"/>
              </w:rPr>
            </w:pPr>
            <w:r w:rsidRPr="008A3973">
              <w:rPr>
                <w:sz w:val="22"/>
                <w:szCs w:val="22"/>
                <w:lang w:eastAsia="ru-RU"/>
              </w:rPr>
              <w:t>9,4</w:t>
            </w:r>
          </w:p>
        </w:tc>
        <w:tc>
          <w:tcPr>
            <w:tcW w:w="3994" w:type="dxa"/>
            <w:noWrap/>
            <w:vAlign w:val="bottom"/>
          </w:tcPr>
          <w:p w:rsidR="00732F82" w:rsidRPr="008A3973" w:rsidRDefault="00732F82" w:rsidP="00677D39">
            <w:pPr>
              <w:spacing w:line="240" w:lineRule="auto"/>
              <w:ind w:firstLine="0"/>
              <w:jc w:val="center"/>
              <w:rPr>
                <w:sz w:val="22"/>
                <w:szCs w:val="22"/>
                <w:lang w:eastAsia="ru-RU"/>
              </w:rPr>
            </w:pPr>
            <w:r w:rsidRPr="008A3973">
              <w:rPr>
                <w:sz w:val="22"/>
                <w:szCs w:val="22"/>
                <w:lang w:eastAsia="ru-RU"/>
              </w:rPr>
              <w:t>-3,2</w:t>
            </w:r>
          </w:p>
        </w:tc>
      </w:tr>
      <w:tr w:rsidR="00CC5F61" w:rsidRPr="008A3973" w:rsidTr="00505247">
        <w:trPr>
          <w:trHeight w:val="246"/>
        </w:trPr>
        <w:tc>
          <w:tcPr>
            <w:tcW w:w="1343" w:type="dxa"/>
            <w:noWrap/>
            <w:vAlign w:val="bottom"/>
          </w:tcPr>
          <w:p w:rsidR="00732F82" w:rsidRPr="007E5755" w:rsidRDefault="00732F82" w:rsidP="00677D39">
            <w:pPr>
              <w:spacing w:line="240" w:lineRule="auto"/>
              <w:ind w:firstLine="0"/>
              <w:jc w:val="center"/>
              <w:rPr>
                <w:sz w:val="22"/>
                <w:szCs w:val="22"/>
                <w:lang w:val="en-US" w:eastAsia="ru-RU"/>
              </w:rPr>
            </w:pPr>
            <w:r w:rsidRPr="008A3973">
              <w:rPr>
                <w:sz w:val="22"/>
                <w:szCs w:val="22"/>
                <w:lang w:eastAsia="ru-RU"/>
              </w:rPr>
              <w:t xml:space="preserve">2010 </w:t>
            </w:r>
          </w:p>
        </w:tc>
        <w:tc>
          <w:tcPr>
            <w:tcW w:w="4200" w:type="dxa"/>
            <w:noWrap/>
            <w:vAlign w:val="bottom"/>
          </w:tcPr>
          <w:p w:rsidR="00732F82" w:rsidRPr="008A3973" w:rsidRDefault="00732F82" w:rsidP="00677D39">
            <w:pPr>
              <w:spacing w:line="240" w:lineRule="auto"/>
              <w:ind w:firstLine="0"/>
              <w:jc w:val="center"/>
              <w:rPr>
                <w:sz w:val="22"/>
                <w:szCs w:val="22"/>
                <w:lang w:eastAsia="ru-RU"/>
              </w:rPr>
            </w:pPr>
            <w:r w:rsidRPr="008A3973">
              <w:rPr>
                <w:sz w:val="22"/>
                <w:szCs w:val="22"/>
                <w:lang w:eastAsia="ru-RU"/>
              </w:rPr>
              <w:t>8,3</w:t>
            </w:r>
          </w:p>
        </w:tc>
        <w:tc>
          <w:tcPr>
            <w:tcW w:w="3994" w:type="dxa"/>
            <w:noWrap/>
            <w:vAlign w:val="bottom"/>
          </w:tcPr>
          <w:p w:rsidR="00732F82" w:rsidRPr="008A3973" w:rsidRDefault="00732F82" w:rsidP="00677D39">
            <w:pPr>
              <w:spacing w:line="240" w:lineRule="auto"/>
              <w:ind w:firstLine="0"/>
              <w:jc w:val="center"/>
              <w:rPr>
                <w:sz w:val="22"/>
                <w:szCs w:val="22"/>
                <w:lang w:eastAsia="ru-RU"/>
              </w:rPr>
            </w:pPr>
            <w:r w:rsidRPr="008A3973">
              <w:rPr>
                <w:sz w:val="22"/>
                <w:szCs w:val="22"/>
                <w:lang w:eastAsia="ru-RU"/>
              </w:rPr>
              <w:t>-5,4</w:t>
            </w:r>
          </w:p>
        </w:tc>
      </w:tr>
      <w:tr w:rsidR="00CC5F61" w:rsidRPr="008A3973" w:rsidTr="00505247">
        <w:trPr>
          <w:trHeight w:val="80"/>
        </w:trPr>
        <w:tc>
          <w:tcPr>
            <w:tcW w:w="9537" w:type="dxa"/>
            <w:gridSpan w:val="3"/>
            <w:noWrap/>
            <w:vAlign w:val="bottom"/>
          </w:tcPr>
          <w:p w:rsidR="00732F82" w:rsidRPr="008A3973" w:rsidRDefault="00732F82" w:rsidP="00677D39">
            <w:pPr>
              <w:spacing w:line="240" w:lineRule="auto"/>
              <w:ind w:firstLine="0"/>
              <w:jc w:val="center"/>
              <w:rPr>
                <w:sz w:val="22"/>
                <w:szCs w:val="22"/>
                <w:lang w:eastAsia="ru-RU"/>
              </w:rPr>
            </w:pPr>
          </w:p>
        </w:tc>
      </w:tr>
      <w:tr w:rsidR="00CC5F61" w:rsidRPr="008A3973" w:rsidTr="00505247">
        <w:trPr>
          <w:trHeight w:val="246"/>
        </w:trPr>
        <w:tc>
          <w:tcPr>
            <w:tcW w:w="1343" w:type="dxa"/>
            <w:noWrap/>
            <w:vAlign w:val="bottom"/>
          </w:tcPr>
          <w:p w:rsidR="00732F82" w:rsidRPr="007E5755" w:rsidRDefault="00732F82" w:rsidP="00677D39">
            <w:pPr>
              <w:spacing w:line="240" w:lineRule="auto"/>
              <w:ind w:firstLine="0"/>
              <w:jc w:val="center"/>
              <w:rPr>
                <w:sz w:val="22"/>
                <w:szCs w:val="22"/>
                <w:lang w:val="en-US" w:eastAsia="ru-RU"/>
              </w:rPr>
            </w:pPr>
            <w:r w:rsidRPr="008A3973">
              <w:rPr>
                <w:sz w:val="22"/>
                <w:szCs w:val="22"/>
                <w:lang w:eastAsia="ru-RU"/>
              </w:rPr>
              <w:t xml:space="preserve">2015 </w:t>
            </w:r>
          </w:p>
        </w:tc>
        <w:tc>
          <w:tcPr>
            <w:tcW w:w="4200" w:type="dxa"/>
            <w:noWrap/>
            <w:vAlign w:val="bottom"/>
          </w:tcPr>
          <w:p w:rsidR="00732F82" w:rsidRPr="008A3973" w:rsidRDefault="00732F82" w:rsidP="00677D39">
            <w:pPr>
              <w:spacing w:line="240" w:lineRule="auto"/>
              <w:ind w:firstLine="0"/>
              <w:jc w:val="center"/>
              <w:rPr>
                <w:sz w:val="22"/>
                <w:szCs w:val="22"/>
                <w:lang w:eastAsia="ru-RU"/>
              </w:rPr>
            </w:pPr>
            <w:r w:rsidRPr="008A3973">
              <w:rPr>
                <w:sz w:val="22"/>
                <w:szCs w:val="22"/>
                <w:lang w:eastAsia="ru-RU"/>
              </w:rPr>
              <w:t>20,3</w:t>
            </w:r>
          </w:p>
        </w:tc>
        <w:tc>
          <w:tcPr>
            <w:tcW w:w="3994" w:type="dxa"/>
            <w:noWrap/>
            <w:vAlign w:val="bottom"/>
          </w:tcPr>
          <w:p w:rsidR="00732F82" w:rsidRPr="008A3973" w:rsidRDefault="00732F82" w:rsidP="00677D39">
            <w:pPr>
              <w:spacing w:line="240" w:lineRule="auto"/>
              <w:ind w:firstLine="0"/>
              <w:jc w:val="center"/>
              <w:rPr>
                <w:sz w:val="22"/>
                <w:szCs w:val="22"/>
                <w:lang w:eastAsia="ru-RU"/>
              </w:rPr>
            </w:pPr>
            <w:r w:rsidRPr="008A3973">
              <w:rPr>
                <w:sz w:val="22"/>
                <w:szCs w:val="22"/>
                <w:lang w:eastAsia="ru-RU"/>
              </w:rPr>
              <w:t>11,8</w:t>
            </w:r>
          </w:p>
        </w:tc>
      </w:tr>
      <w:tr w:rsidR="00CC5F61" w:rsidRPr="008A3973" w:rsidTr="00505247">
        <w:trPr>
          <w:trHeight w:val="246"/>
        </w:trPr>
        <w:tc>
          <w:tcPr>
            <w:tcW w:w="1343" w:type="dxa"/>
            <w:noWrap/>
            <w:vAlign w:val="bottom"/>
          </w:tcPr>
          <w:p w:rsidR="00732F82" w:rsidRPr="007E5755" w:rsidRDefault="00732F82" w:rsidP="00677D39">
            <w:pPr>
              <w:spacing w:line="240" w:lineRule="auto"/>
              <w:ind w:firstLine="0"/>
              <w:jc w:val="center"/>
              <w:rPr>
                <w:sz w:val="22"/>
                <w:szCs w:val="22"/>
                <w:lang w:val="en-US" w:eastAsia="ru-RU"/>
              </w:rPr>
            </w:pPr>
            <w:r w:rsidRPr="008A3973">
              <w:rPr>
                <w:sz w:val="22"/>
                <w:szCs w:val="22"/>
                <w:lang w:eastAsia="ru-RU"/>
              </w:rPr>
              <w:t xml:space="preserve">2016 </w:t>
            </w:r>
          </w:p>
        </w:tc>
        <w:tc>
          <w:tcPr>
            <w:tcW w:w="4200" w:type="dxa"/>
            <w:noWrap/>
            <w:vAlign w:val="bottom"/>
          </w:tcPr>
          <w:p w:rsidR="00732F82" w:rsidRPr="008A3973" w:rsidRDefault="00732F82" w:rsidP="00677D39">
            <w:pPr>
              <w:spacing w:line="240" w:lineRule="auto"/>
              <w:ind w:firstLine="0"/>
              <w:jc w:val="center"/>
              <w:rPr>
                <w:sz w:val="22"/>
                <w:szCs w:val="22"/>
                <w:lang w:eastAsia="ru-RU"/>
              </w:rPr>
            </w:pPr>
            <w:r w:rsidRPr="008A3973">
              <w:rPr>
                <w:sz w:val="22"/>
                <w:szCs w:val="22"/>
                <w:lang w:eastAsia="ru-RU"/>
              </w:rPr>
              <w:t>16,4</w:t>
            </w:r>
          </w:p>
        </w:tc>
        <w:tc>
          <w:tcPr>
            <w:tcW w:w="3994" w:type="dxa"/>
            <w:noWrap/>
            <w:vAlign w:val="bottom"/>
          </w:tcPr>
          <w:p w:rsidR="00732F82" w:rsidRPr="008A3973" w:rsidRDefault="00732F82" w:rsidP="00677D39">
            <w:pPr>
              <w:spacing w:line="240" w:lineRule="auto"/>
              <w:ind w:firstLine="0"/>
              <w:jc w:val="center"/>
              <w:rPr>
                <w:sz w:val="22"/>
                <w:szCs w:val="22"/>
                <w:lang w:eastAsia="ru-RU"/>
              </w:rPr>
            </w:pPr>
            <w:r w:rsidRPr="008A3973">
              <w:rPr>
                <w:sz w:val="22"/>
                <w:szCs w:val="22"/>
                <w:lang w:eastAsia="ru-RU"/>
              </w:rPr>
              <w:t>9,3</w:t>
            </w:r>
          </w:p>
        </w:tc>
      </w:tr>
      <w:tr w:rsidR="00CC5F61" w:rsidRPr="008A3973" w:rsidTr="00505247">
        <w:trPr>
          <w:trHeight w:val="246"/>
        </w:trPr>
        <w:tc>
          <w:tcPr>
            <w:tcW w:w="1343" w:type="dxa"/>
            <w:noWrap/>
            <w:vAlign w:val="bottom"/>
          </w:tcPr>
          <w:p w:rsidR="00732F82" w:rsidRPr="007E5755" w:rsidRDefault="00732F82" w:rsidP="00677D39">
            <w:pPr>
              <w:spacing w:line="240" w:lineRule="auto"/>
              <w:ind w:firstLine="0"/>
              <w:jc w:val="center"/>
              <w:rPr>
                <w:sz w:val="22"/>
                <w:szCs w:val="22"/>
                <w:lang w:val="en-US" w:eastAsia="ru-RU"/>
              </w:rPr>
            </w:pPr>
            <w:r w:rsidRPr="008A3973">
              <w:rPr>
                <w:sz w:val="22"/>
                <w:szCs w:val="22"/>
                <w:lang w:eastAsia="ru-RU"/>
              </w:rPr>
              <w:t xml:space="preserve">2017 </w:t>
            </w:r>
          </w:p>
        </w:tc>
        <w:tc>
          <w:tcPr>
            <w:tcW w:w="4200" w:type="dxa"/>
            <w:noWrap/>
            <w:vAlign w:val="bottom"/>
          </w:tcPr>
          <w:p w:rsidR="00732F82" w:rsidRPr="008A3973" w:rsidRDefault="00732F82" w:rsidP="00677D39">
            <w:pPr>
              <w:spacing w:line="240" w:lineRule="auto"/>
              <w:ind w:firstLine="0"/>
              <w:jc w:val="center"/>
              <w:rPr>
                <w:sz w:val="22"/>
                <w:szCs w:val="22"/>
                <w:lang w:eastAsia="ru-RU"/>
              </w:rPr>
            </w:pPr>
            <w:r w:rsidRPr="008A3973">
              <w:rPr>
                <w:sz w:val="22"/>
                <w:szCs w:val="22"/>
                <w:lang w:eastAsia="ru-RU"/>
              </w:rPr>
              <w:t>12</w:t>
            </w:r>
          </w:p>
        </w:tc>
        <w:tc>
          <w:tcPr>
            <w:tcW w:w="3994" w:type="dxa"/>
            <w:noWrap/>
            <w:vAlign w:val="bottom"/>
          </w:tcPr>
          <w:p w:rsidR="00732F82" w:rsidRPr="008A3973" w:rsidRDefault="00732F82" w:rsidP="00677D39">
            <w:pPr>
              <w:spacing w:line="240" w:lineRule="auto"/>
              <w:ind w:firstLine="0"/>
              <w:jc w:val="center"/>
              <w:rPr>
                <w:sz w:val="22"/>
                <w:szCs w:val="22"/>
                <w:lang w:eastAsia="ru-RU"/>
              </w:rPr>
            </w:pPr>
            <w:r w:rsidRPr="008A3973">
              <w:rPr>
                <w:sz w:val="22"/>
                <w:szCs w:val="22"/>
                <w:lang w:eastAsia="ru-RU"/>
              </w:rPr>
              <w:t>5,3</w:t>
            </w:r>
          </w:p>
        </w:tc>
      </w:tr>
      <w:tr w:rsidR="00CC5F61" w:rsidRPr="008A3973" w:rsidTr="00505247">
        <w:trPr>
          <w:trHeight w:val="246"/>
        </w:trPr>
        <w:tc>
          <w:tcPr>
            <w:tcW w:w="1343" w:type="dxa"/>
            <w:noWrap/>
            <w:vAlign w:val="bottom"/>
          </w:tcPr>
          <w:p w:rsidR="00732F82" w:rsidRPr="007E5755" w:rsidRDefault="00732F82" w:rsidP="00677D39">
            <w:pPr>
              <w:spacing w:line="240" w:lineRule="auto"/>
              <w:ind w:firstLine="0"/>
              <w:jc w:val="center"/>
              <w:rPr>
                <w:sz w:val="22"/>
                <w:szCs w:val="22"/>
                <w:lang w:val="en-US" w:eastAsia="ru-RU"/>
              </w:rPr>
            </w:pPr>
            <w:r w:rsidRPr="008A3973">
              <w:rPr>
                <w:sz w:val="22"/>
                <w:szCs w:val="22"/>
                <w:lang w:eastAsia="ru-RU"/>
              </w:rPr>
              <w:t xml:space="preserve">2018 </w:t>
            </w:r>
          </w:p>
        </w:tc>
        <w:tc>
          <w:tcPr>
            <w:tcW w:w="4200" w:type="dxa"/>
            <w:noWrap/>
            <w:vAlign w:val="bottom"/>
          </w:tcPr>
          <w:p w:rsidR="00732F82" w:rsidRPr="008A3973" w:rsidRDefault="00732F82" w:rsidP="00677D39">
            <w:pPr>
              <w:spacing w:line="240" w:lineRule="auto"/>
              <w:ind w:firstLine="0"/>
              <w:jc w:val="center"/>
              <w:rPr>
                <w:sz w:val="22"/>
                <w:szCs w:val="22"/>
                <w:lang w:eastAsia="ru-RU"/>
              </w:rPr>
            </w:pPr>
            <w:r w:rsidRPr="008A3973">
              <w:rPr>
                <w:sz w:val="22"/>
                <w:szCs w:val="22"/>
                <w:lang w:eastAsia="ru-RU"/>
              </w:rPr>
              <w:t>12,5</w:t>
            </w:r>
          </w:p>
        </w:tc>
        <w:tc>
          <w:tcPr>
            <w:tcW w:w="3994" w:type="dxa"/>
            <w:noWrap/>
            <w:vAlign w:val="bottom"/>
          </w:tcPr>
          <w:p w:rsidR="00732F82" w:rsidRPr="008A3973" w:rsidRDefault="00732F82" w:rsidP="00677D39">
            <w:pPr>
              <w:spacing w:line="240" w:lineRule="auto"/>
              <w:ind w:firstLine="0"/>
              <w:jc w:val="center"/>
              <w:rPr>
                <w:sz w:val="22"/>
                <w:szCs w:val="22"/>
                <w:lang w:eastAsia="ru-RU"/>
              </w:rPr>
            </w:pPr>
            <w:r w:rsidRPr="008A3973">
              <w:rPr>
                <w:sz w:val="22"/>
                <w:szCs w:val="22"/>
                <w:lang w:eastAsia="ru-RU"/>
              </w:rPr>
              <w:t>6,3</w:t>
            </w:r>
          </w:p>
        </w:tc>
      </w:tr>
    </w:tbl>
    <w:p w:rsidR="00732F82" w:rsidRPr="007E5755" w:rsidRDefault="007E5755" w:rsidP="00677D39">
      <w:pPr>
        <w:spacing w:line="240" w:lineRule="auto"/>
        <w:ind w:firstLine="0"/>
        <w:rPr>
          <w:sz w:val="22"/>
          <w:szCs w:val="22"/>
          <w:shd w:val="clear" w:color="auto" w:fill="FFFFFF"/>
          <w:lang w:val="en-US"/>
        </w:rPr>
      </w:pPr>
      <w:r>
        <w:rPr>
          <w:sz w:val="22"/>
          <w:szCs w:val="22"/>
          <w:shd w:val="clear" w:color="auto" w:fill="FFFFFF"/>
          <w:lang w:val="en-US"/>
        </w:rPr>
        <w:t>Source</w:t>
      </w:r>
      <w:r w:rsidR="00732F82" w:rsidRPr="007E5755">
        <w:rPr>
          <w:sz w:val="22"/>
          <w:szCs w:val="22"/>
          <w:shd w:val="clear" w:color="auto" w:fill="FFFFFF"/>
          <w:lang w:val="en-US"/>
        </w:rPr>
        <w:t xml:space="preserve">: </w:t>
      </w:r>
      <w:r w:rsidRPr="007E5755">
        <w:rPr>
          <w:sz w:val="22"/>
          <w:szCs w:val="22"/>
          <w:shd w:val="clear" w:color="auto" w:fill="FFFFFF"/>
          <w:lang w:val="en-US"/>
        </w:rPr>
        <w:t>Agr</w:t>
      </w:r>
      <w:r>
        <w:rPr>
          <w:sz w:val="22"/>
          <w:szCs w:val="22"/>
          <w:shd w:val="clear" w:color="auto" w:fill="FFFFFF"/>
          <w:lang w:val="en-US"/>
        </w:rPr>
        <w:t>oindustrial complex</w:t>
      </w:r>
      <w:r w:rsidRPr="007E5755">
        <w:rPr>
          <w:sz w:val="22"/>
          <w:szCs w:val="22"/>
          <w:shd w:val="clear" w:color="auto" w:fill="FFFFFF"/>
          <w:lang w:val="en-US"/>
        </w:rPr>
        <w:t xml:space="preserve"> of Russia in 2010 and ag</w:t>
      </w:r>
      <w:r>
        <w:rPr>
          <w:sz w:val="22"/>
          <w:szCs w:val="22"/>
          <w:shd w:val="clear" w:color="auto" w:fill="FFFFFF"/>
          <w:lang w:val="en-US"/>
        </w:rPr>
        <w:t xml:space="preserve">roindustrial complex </w:t>
      </w:r>
      <w:r w:rsidRPr="007E5755">
        <w:rPr>
          <w:sz w:val="22"/>
          <w:szCs w:val="22"/>
          <w:shd w:val="clear" w:color="auto" w:fill="FFFFFF"/>
          <w:lang w:val="en-US"/>
        </w:rPr>
        <w:t>of Russia in 2018. Mi</w:t>
      </w:r>
      <w:r w:rsidRPr="007E5755">
        <w:rPr>
          <w:sz w:val="22"/>
          <w:szCs w:val="22"/>
          <w:shd w:val="clear" w:color="auto" w:fill="FFFFFF"/>
          <w:lang w:val="en-US"/>
        </w:rPr>
        <w:t>n</w:t>
      </w:r>
      <w:r w:rsidRPr="007E5755">
        <w:rPr>
          <w:sz w:val="22"/>
          <w:szCs w:val="22"/>
          <w:shd w:val="clear" w:color="auto" w:fill="FFFFFF"/>
          <w:lang w:val="en-US"/>
        </w:rPr>
        <w:t xml:space="preserve">istry of </w:t>
      </w:r>
      <w:r>
        <w:rPr>
          <w:sz w:val="22"/>
          <w:szCs w:val="22"/>
          <w:shd w:val="clear" w:color="auto" w:fill="FFFFFF"/>
          <w:lang w:val="en-US"/>
        </w:rPr>
        <w:t>A</w:t>
      </w:r>
      <w:r w:rsidRPr="007E5755">
        <w:rPr>
          <w:sz w:val="22"/>
          <w:szCs w:val="22"/>
          <w:shd w:val="clear" w:color="auto" w:fill="FFFFFF"/>
          <w:lang w:val="en-US"/>
        </w:rPr>
        <w:t>griculture of Russia.</w:t>
      </w:r>
    </w:p>
    <w:p w:rsidR="00732F82" w:rsidRPr="007E5755" w:rsidRDefault="00732F82" w:rsidP="00677D39">
      <w:pPr>
        <w:spacing w:line="240" w:lineRule="auto"/>
        <w:ind w:firstLine="0"/>
        <w:rPr>
          <w:sz w:val="22"/>
          <w:szCs w:val="22"/>
          <w:shd w:val="clear" w:color="auto" w:fill="FFFFFF"/>
          <w:lang w:val="en-US"/>
        </w:rPr>
      </w:pPr>
    </w:p>
    <w:p w:rsidR="009D62F3" w:rsidRPr="007267FC" w:rsidRDefault="007E5755" w:rsidP="007267FC">
      <w:pPr>
        <w:spacing w:line="240" w:lineRule="auto"/>
        <w:rPr>
          <w:sz w:val="22"/>
          <w:szCs w:val="22"/>
          <w:shd w:val="clear" w:color="auto" w:fill="FFFFFF"/>
          <w:lang w:val="en-US"/>
        </w:rPr>
      </w:pPr>
      <w:r w:rsidRPr="007E5755">
        <w:rPr>
          <w:sz w:val="22"/>
          <w:szCs w:val="22"/>
          <w:shd w:val="clear" w:color="auto" w:fill="FFFFFF"/>
          <w:lang w:val="en-US"/>
        </w:rPr>
        <w:t>But, at the same time, it is necess</w:t>
      </w:r>
      <w:r>
        <w:rPr>
          <w:sz w:val="22"/>
          <w:szCs w:val="22"/>
          <w:shd w:val="clear" w:color="auto" w:fill="FFFFFF"/>
          <w:lang w:val="en-US"/>
        </w:rPr>
        <w:t>ary to take into account that “</w:t>
      </w:r>
      <w:r w:rsidRPr="007E5755">
        <w:rPr>
          <w:sz w:val="22"/>
          <w:szCs w:val="22"/>
          <w:shd w:val="clear" w:color="auto" w:fill="FFFFFF"/>
          <w:lang w:val="en-US"/>
        </w:rPr>
        <w:t>... within the terms of depreci</w:t>
      </w:r>
      <w:r w:rsidRPr="007E5755">
        <w:rPr>
          <w:sz w:val="22"/>
          <w:szCs w:val="22"/>
          <w:shd w:val="clear" w:color="auto" w:fill="FFFFFF"/>
          <w:lang w:val="en-US"/>
        </w:rPr>
        <w:t>a</w:t>
      </w:r>
      <w:r w:rsidRPr="007E5755">
        <w:rPr>
          <w:sz w:val="22"/>
          <w:szCs w:val="22"/>
          <w:shd w:val="clear" w:color="auto" w:fill="FFFFFF"/>
          <w:lang w:val="en-US"/>
        </w:rPr>
        <w:t xml:space="preserve">tion </w:t>
      </w:r>
      <w:r>
        <w:rPr>
          <w:sz w:val="22"/>
          <w:szCs w:val="22"/>
          <w:shd w:val="clear" w:color="auto" w:fill="FFFFFF"/>
          <w:lang w:val="en-US"/>
        </w:rPr>
        <w:t xml:space="preserve">there </w:t>
      </w:r>
      <w:r w:rsidRPr="007E5755">
        <w:rPr>
          <w:sz w:val="22"/>
          <w:szCs w:val="22"/>
          <w:shd w:val="clear" w:color="auto" w:fill="FFFFFF"/>
          <w:lang w:val="en-US"/>
        </w:rPr>
        <w:t>is 47% of tractors… The situation is similar with other agricultural machinery. In the current economic situation, agricultural producers are forced to leave part of the equipment that is subject to write-off in operation. According to Rosstat, only 6.2% of tractors (standard 10...12.5%), ... 6.8% of combine harvesters (standard 10%), 9.5% of for</w:t>
      </w:r>
      <w:r w:rsidR="007267FC">
        <w:rPr>
          <w:sz w:val="22"/>
          <w:szCs w:val="22"/>
          <w:shd w:val="clear" w:color="auto" w:fill="FFFFFF"/>
          <w:lang w:val="en-US"/>
        </w:rPr>
        <w:t>age harvesters (standard 14.3%)”</w:t>
      </w:r>
      <w:r w:rsidRPr="007E5755">
        <w:rPr>
          <w:sz w:val="22"/>
          <w:szCs w:val="22"/>
          <w:shd w:val="clear" w:color="auto" w:fill="FFFFFF"/>
          <w:lang w:val="en-US"/>
        </w:rPr>
        <w:t>[</w:t>
      </w:r>
      <w:r w:rsidR="007267FC">
        <w:rPr>
          <w:sz w:val="22"/>
          <w:szCs w:val="22"/>
          <w:shd w:val="clear" w:color="auto" w:fill="FFFFFF"/>
          <w:lang w:val="en-US"/>
        </w:rPr>
        <w:t>3</w:t>
      </w:r>
      <w:r w:rsidR="009D62F3" w:rsidRPr="007267FC">
        <w:rPr>
          <w:sz w:val="22"/>
          <w:szCs w:val="22"/>
          <w:shd w:val="clear" w:color="auto" w:fill="FFFFFF"/>
          <w:lang w:val="en-US"/>
        </w:rPr>
        <w:t xml:space="preserve">]. </w:t>
      </w:r>
    </w:p>
    <w:p w:rsidR="007267FC" w:rsidRDefault="007267FC" w:rsidP="00677D39">
      <w:pPr>
        <w:spacing w:line="240" w:lineRule="auto"/>
        <w:rPr>
          <w:sz w:val="22"/>
          <w:szCs w:val="22"/>
          <w:lang w:val="en-US"/>
        </w:rPr>
      </w:pPr>
      <w:r>
        <w:rPr>
          <w:sz w:val="22"/>
          <w:szCs w:val="22"/>
          <w:lang w:val="en-US"/>
        </w:rPr>
        <w:t>According to the A</w:t>
      </w:r>
      <w:r w:rsidRPr="007267FC">
        <w:rPr>
          <w:sz w:val="22"/>
          <w:szCs w:val="22"/>
          <w:lang w:val="en-US"/>
        </w:rPr>
        <w:t xml:space="preserve">ll-Russian </w:t>
      </w:r>
      <w:r>
        <w:rPr>
          <w:sz w:val="22"/>
          <w:szCs w:val="22"/>
          <w:lang w:val="en-US"/>
        </w:rPr>
        <w:t>A</w:t>
      </w:r>
      <w:r w:rsidRPr="007267FC">
        <w:rPr>
          <w:sz w:val="22"/>
          <w:szCs w:val="22"/>
          <w:lang w:val="en-US"/>
        </w:rPr>
        <w:t xml:space="preserve">gricultural </w:t>
      </w:r>
      <w:r>
        <w:rPr>
          <w:sz w:val="22"/>
          <w:szCs w:val="22"/>
          <w:lang w:val="en-US"/>
        </w:rPr>
        <w:t>C</w:t>
      </w:r>
      <w:r w:rsidRPr="007267FC">
        <w:rPr>
          <w:sz w:val="22"/>
          <w:szCs w:val="22"/>
          <w:lang w:val="en-US"/>
        </w:rPr>
        <w:t>ensus of 2016, agricultural organizations, peasant farms and individual entrepreneurs had 200.5 thousand units of tractors with a 9-year or higher service life; 59.8 thousand units - within the term of 4-8 years of service; 34.6 thousand units</w:t>
      </w:r>
      <w:r>
        <w:rPr>
          <w:sz w:val="22"/>
          <w:szCs w:val="22"/>
          <w:lang w:val="en-US"/>
        </w:rPr>
        <w:t xml:space="preserve"> </w:t>
      </w:r>
      <w:r w:rsidRPr="007267FC">
        <w:rPr>
          <w:sz w:val="22"/>
          <w:szCs w:val="22"/>
          <w:lang w:val="en-US"/>
        </w:rPr>
        <w:t>-</w:t>
      </w:r>
      <w:r>
        <w:rPr>
          <w:sz w:val="22"/>
          <w:szCs w:val="22"/>
          <w:lang w:val="en-US"/>
        </w:rPr>
        <w:t xml:space="preserve"> </w:t>
      </w:r>
      <w:r w:rsidRPr="007267FC">
        <w:rPr>
          <w:sz w:val="22"/>
          <w:szCs w:val="22"/>
          <w:lang w:val="en-US"/>
        </w:rPr>
        <w:t>up to 4 years of service. In the context of agricultural organizations, the share of tractors operated for more than 9 years ranges from 65% (microenterprises) to 70% (small organizations), and in farms it was about 63%.</w:t>
      </w:r>
    </w:p>
    <w:p w:rsidR="007267FC" w:rsidRDefault="007267FC" w:rsidP="00677D39">
      <w:pPr>
        <w:spacing w:line="240" w:lineRule="auto"/>
        <w:rPr>
          <w:sz w:val="22"/>
          <w:szCs w:val="22"/>
          <w:lang w:val="en-US"/>
        </w:rPr>
      </w:pPr>
      <w:r w:rsidRPr="007267FC">
        <w:rPr>
          <w:sz w:val="22"/>
          <w:szCs w:val="22"/>
          <w:lang w:val="en-US"/>
        </w:rPr>
        <w:t xml:space="preserve">Analysis of the results of the </w:t>
      </w:r>
      <w:r>
        <w:rPr>
          <w:sz w:val="22"/>
          <w:szCs w:val="22"/>
          <w:lang w:val="en-US"/>
        </w:rPr>
        <w:t>ARAC</w:t>
      </w:r>
      <w:r w:rsidRPr="007267FC">
        <w:rPr>
          <w:sz w:val="22"/>
          <w:szCs w:val="22"/>
          <w:lang w:val="en-US"/>
        </w:rPr>
        <w:t xml:space="preserve">-2016 also showed that agricultural organizations (large and small) had only 2,382 units of potato </w:t>
      </w:r>
      <w:r>
        <w:rPr>
          <w:sz w:val="22"/>
          <w:szCs w:val="22"/>
          <w:lang w:val="en-US"/>
        </w:rPr>
        <w:t xml:space="preserve">planters </w:t>
      </w:r>
      <w:r w:rsidRPr="007267FC">
        <w:rPr>
          <w:sz w:val="22"/>
          <w:szCs w:val="22"/>
          <w:lang w:val="en-US"/>
        </w:rPr>
        <w:t xml:space="preserve">and 2,547 potato harvesters as of June 2016. </w:t>
      </w:r>
      <w:r>
        <w:rPr>
          <w:sz w:val="22"/>
          <w:szCs w:val="22"/>
          <w:lang w:val="en-US"/>
        </w:rPr>
        <w:t xml:space="preserve">And </w:t>
      </w:r>
      <w:r w:rsidRPr="007267FC">
        <w:rPr>
          <w:sz w:val="22"/>
          <w:szCs w:val="22"/>
          <w:lang w:val="en-US"/>
        </w:rPr>
        <w:t xml:space="preserve">farms and individual entrepreneurs owned and leased 2,927 potato </w:t>
      </w:r>
      <w:r>
        <w:rPr>
          <w:sz w:val="22"/>
          <w:szCs w:val="22"/>
          <w:lang w:val="en-US"/>
        </w:rPr>
        <w:t>planters</w:t>
      </w:r>
      <w:r w:rsidRPr="007267FC">
        <w:rPr>
          <w:sz w:val="22"/>
          <w:szCs w:val="22"/>
          <w:lang w:val="en-US"/>
        </w:rPr>
        <w:t xml:space="preserve"> and 2,067 potato harvesters. Or, in all forms of management, 1 potato plant had an average of 59.1 ha of potato sown area, and 1 potato harvester had 72.5 ha of harvesting area. The study also revealed differences in the load on agricultural machinery depending on the size of farms and the form of management. For example, in small agricu</w:t>
      </w:r>
      <w:r w:rsidRPr="007267FC">
        <w:rPr>
          <w:sz w:val="22"/>
          <w:szCs w:val="22"/>
          <w:lang w:val="en-US"/>
        </w:rPr>
        <w:t>l</w:t>
      </w:r>
      <w:r w:rsidRPr="007267FC">
        <w:rPr>
          <w:sz w:val="22"/>
          <w:szCs w:val="22"/>
          <w:lang w:val="en-US"/>
        </w:rPr>
        <w:t>tural organizations, 185 ha of crops were planted per unit of potato planting in 2016, while in large and medium</w:t>
      </w:r>
      <w:r>
        <w:rPr>
          <w:sz w:val="22"/>
          <w:szCs w:val="22"/>
          <w:lang w:val="en-US"/>
        </w:rPr>
        <w:t>-</w:t>
      </w:r>
      <w:r w:rsidRPr="007267FC">
        <w:rPr>
          <w:sz w:val="22"/>
          <w:szCs w:val="22"/>
          <w:lang w:val="en-US"/>
        </w:rPr>
        <w:t>sized organizations, 56.5 ha of potato acreage was sown (figure 1).</w:t>
      </w:r>
    </w:p>
    <w:p w:rsidR="00133BB5" w:rsidRPr="00863E69" w:rsidRDefault="00133BB5" w:rsidP="00677D39">
      <w:pPr>
        <w:spacing w:line="240" w:lineRule="auto"/>
        <w:rPr>
          <w:sz w:val="22"/>
          <w:szCs w:val="22"/>
          <w:lang w:val="en-US"/>
        </w:rPr>
      </w:pPr>
    </w:p>
    <w:p w:rsidR="00F13A51" w:rsidRDefault="00F13A51" w:rsidP="00F13A51">
      <w:pPr>
        <w:spacing w:line="240" w:lineRule="auto"/>
        <w:ind w:firstLine="0"/>
        <w:rPr>
          <w:sz w:val="22"/>
          <w:szCs w:val="22"/>
        </w:rPr>
      </w:pPr>
      <w:r>
        <w:rPr>
          <w:noProof/>
          <w:lang w:eastAsia="ru-RU"/>
        </w:rPr>
        <w:lastRenderedPageBreak/>
        <w:drawing>
          <wp:inline distT="0" distB="0" distL="0" distR="0">
            <wp:extent cx="5721350" cy="2272145"/>
            <wp:effectExtent l="0" t="0" r="12700" b="1397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9659C" w:rsidRPr="008A3973" w:rsidRDefault="0039659C" w:rsidP="00677D39">
      <w:pPr>
        <w:spacing w:line="240" w:lineRule="auto"/>
        <w:rPr>
          <w:sz w:val="22"/>
          <w:szCs w:val="22"/>
        </w:rPr>
      </w:pPr>
    </w:p>
    <w:p w:rsidR="0039659C" w:rsidRPr="007267FC" w:rsidRDefault="007267FC" w:rsidP="0071297C">
      <w:pPr>
        <w:spacing w:line="240" w:lineRule="auto"/>
        <w:ind w:firstLine="0"/>
        <w:jc w:val="center"/>
        <w:rPr>
          <w:sz w:val="22"/>
          <w:szCs w:val="22"/>
          <w:lang w:val="en-US"/>
        </w:rPr>
      </w:pPr>
      <w:r>
        <w:rPr>
          <w:b/>
          <w:sz w:val="22"/>
          <w:szCs w:val="22"/>
          <w:lang w:val="en-US"/>
        </w:rPr>
        <w:t>Figure</w:t>
      </w:r>
      <w:r w:rsidR="0039659C" w:rsidRPr="007267FC">
        <w:rPr>
          <w:b/>
          <w:sz w:val="22"/>
          <w:szCs w:val="22"/>
          <w:lang w:val="en-US"/>
        </w:rPr>
        <w:t xml:space="preserve"> 1.</w:t>
      </w:r>
      <w:r w:rsidR="0039659C" w:rsidRPr="007267FC">
        <w:rPr>
          <w:sz w:val="22"/>
          <w:szCs w:val="22"/>
          <w:lang w:val="en-US"/>
        </w:rPr>
        <w:t xml:space="preserve"> </w:t>
      </w:r>
      <w:r w:rsidRPr="007267FC">
        <w:rPr>
          <w:sz w:val="22"/>
          <w:szCs w:val="22"/>
          <w:lang w:val="en-US"/>
        </w:rPr>
        <w:t>Average load on certain types of agricultural machinery of potato crops in the Russian Fe</w:t>
      </w:r>
      <w:r w:rsidRPr="007267FC">
        <w:rPr>
          <w:sz w:val="22"/>
          <w:szCs w:val="22"/>
          <w:lang w:val="en-US"/>
        </w:rPr>
        <w:t>d</w:t>
      </w:r>
      <w:r w:rsidRPr="007267FC">
        <w:rPr>
          <w:sz w:val="22"/>
          <w:szCs w:val="22"/>
          <w:lang w:val="en-US"/>
        </w:rPr>
        <w:t xml:space="preserve">eration, ha </w:t>
      </w:r>
    </w:p>
    <w:p w:rsidR="0039659C" w:rsidRPr="007267FC" w:rsidRDefault="007267FC" w:rsidP="00677D39">
      <w:pPr>
        <w:spacing w:line="240" w:lineRule="auto"/>
        <w:ind w:firstLine="0"/>
        <w:rPr>
          <w:sz w:val="22"/>
          <w:szCs w:val="22"/>
          <w:lang w:val="en-US"/>
        </w:rPr>
      </w:pPr>
      <w:r w:rsidRPr="007267FC">
        <w:rPr>
          <w:sz w:val="22"/>
          <w:szCs w:val="22"/>
          <w:lang w:val="en-US"/>
        </w:rPr>
        <w:t>The author</w:t>
      </w:r>
      <w:r>
        <w:rPr>
          <w:sz w:val="22"/>
          <w:szCs w:val="22"/>
          <w:lang w:val="en-US"/>
        </w:rPr>
        <w:t>’s</w:t>
      </w:r>
      <w:r w:rsidRPr="007267FC">
        <w:rPr>
          <w:sz w:val="22"/>
          <w:szCs w:val="22"/>
          <w:lang w:val="en-US"/>
        </w:rPr>
        <w:t xml:space="preserve"> </w:t>
      </w:r>
      <w:r>
        <w:rPr>
          <w:sz w:val="22"/>
          <w:szCs w:val="22"/>
          <w:lang w:val="en-US"/>
        </w:rPr>
        <w:t>c</w:t>
      </w:r>
      <w:r w:rsidRPr="007267FC">
        <w:rPr>
          <w:sz w:val="22"/>
          <w:szCs w:val="22"/>
          <w:lang w:val="en-US"/>
        </w:rPr>
        <w:t xml:space="preserve">alculation according to </w:t>
      </w:r>
      <w:r>
        <w:rPr>
          <w:sz w:val="22"/>
          <w:szCs w:val="22"/>
          <w:lang w:val="en-US"/>
        </w:rPr>
        <w:t>ARAC</w:t>
      </w:r>
      <w:r w:rsidRPr="007267FC">
        <w:rPr>
          <w:sz w:val="22"/>
          <w:szCs w:val="22"/>
          <w:lang w:val="en-US"/>
        </w:rPr>
        <w:t>-2016 data</w:t>
      </w:r>
    </w:p>
    <w:p w:rsidR="0071297C" w:rsidRPr="007267FC" w:rsidRDefault="0071297C" w:rsidP="00677D39">
      <w:pPr>
        <w:spacing w:line="240" w:lineRule="auto"/>
        <w:rPr>
          <w:sz w:val="22"/>
          <w:szCs w:val="22"/>
          <w:lang w:val="en-US"/>
        </w:rPr>
      </w:pPr>
    </w:p>
    <w:p w:rsidR="007267FC" w:rsidRDefault="007267FC" w:rsidP="00677D39">
      <w:pPr>
        <w:spacing w:line="240" w:lineRule="auto"/>
        <w:rPr>
          <w:sz w:val="22"/>
          <w:szCs w:val="22"/>
          <w:lang w:val="en-US"/>
        </w:rPr>
      </w:pPr>
      <w:r w:rsidRPr="007267FC">
        <w:rPr>
          <w:sz w:val="22"/>
          <w:szCs w:val="22"/>
          <w:lang w:val="en-US"/>
        </w:rPr>
        <w:t>Such a significant predominance of outdated tractors in agriculture as a whole, as well as a small number of specialized agricultural equipment in potato production, requires not only adjus</w:t>
      </w:r>
      <w:r w:rsidRPr="007267FC">
        <w:rPr>
          <w:sz w:val="22"/>
          <w:szCs w:val="22"/>
          <w:lang w:val="en-US"/>
        </w:rPr>
        <w:t>t</w:t>
      </w:r>
      <w:r w:rsidRPr="007267FC">
        <w:rPr>
          <w:sz w:val="22"/>
          <w:szCs w:val="22"/>
          <w:lang w:val="en-US"/>
        </w:rPr>
        <w:t>ments to the program of technical and technological modernization of agro-industrial production. In our opinion, we need a radical revision of the main directions of investment activity development and the financial and economic mechanism for activating the investment process of production moderniz</w:t>
      </w:r>
      <w:r w:rsidRPr="007267FC">
        <w:rPr>
          <w:sz w:val="22"/>
          <w:szCs w:val="22"/>
          <w:lang w:val="en-US"/>
        </w:rPr>
        <w:t>a</w:t>
      </w:r>
      <w:r w:rsidRPr="007267FC">
        <w:rPr>
          <w:sz w:val="22"/>
          <w:szCs w:val="22"/>
          <w:lang w:val="en-US"/>
        </w:rPr>
        <w:t>tion. Especially if we take into account the transition of developed countries</w:t>
      </w:r>
      <w:r>
        <w:rPr>
          <w:sz w:val="22"/>
          <w:szCs w:val="22"/>
          <w:lang w:val="en-US"/>
        </w:rPr>
        <w:t>’</w:t>
      </w:r>
      <w:r w:rsidRPr="007267FC">
        <w:rPr>
          <w:sz w:val="22"/>
          <w:szCs w:val="22"/>
          <w:lang w:val="en-US"/>
        </w:rPr>
        <w:t xml:space="preserve"> economies to the use of digital technologies in agriculture, which creates significant competitive advantages for them in the entire reproduction chain: production-transportation-storage-processing-sales.</w:t>
      </w:r>
    </w:p>
    <w:p w:rsidR="00E1162A" w:rsidRDefault="00E1162A" w:rsidP="00677D39">
      <w:pPr>
        <w:spacing w:line="240" w:lineRule="auto"/>
        <w:rPr>
          <w:sz w:val="22"/>
          <w:szCs w:val="22"/>
          <w:shd w:val="clear" w:color="auto" w:fill="FFFFFF"/>
          <w:lang w:val="en-US"/>
        </w:rPr>
      </w:pPr>
      <w:r w:rsidRPr="00E1162A">
        <w:rPr>
          <w:sz w:val="22"/>
          <w:szCs w:val="22"/>
          <w:shd w:val="clear" w:color="auto" w:fill="FFFFFF"/>
          <w:lang w:val="en-US"/>
        </w:rPr>
        <w:t>To ensure technological modernization on an innovative basis, taking into account the increased requirements for equipment for performing agrotechnological works, measures are needed that would encourage the introduction and use of a whole complex of equipment – a system of machines. And, above all, automated and robotic systems of machines, including expanding the use of digital techno</w:t>
      </w:r>
      <w:r w:rsidRPr="00E1162A">
        <w:rPr>
          <w:sz w:val="22"/>
          <w:szCs w:val="22"/>
          <w:shd w:val="clear" w:color="auto" w:fill="FFFFFF"/>
          <w:lang w:val="en-US"/>
        </w:rPr>
        <w:t>l</w:t>
      </w:r>
      <w:r w:rsidRPr="00E1162A">
        <w:rPr>
          <w:sz w:val="22"/>
          <w:szCs w:val="22"/>
          <w:shd w:val="clear" w:color="auto" w:fill="FFFFFF"/>
          <w:lang w:val="en-US"/>
        </w:rPr>
        <w:t>ogies in the production process at the main stages, from pre-sowing tillage to primary post-harvest processing, packaging, transportation, etc.</w:t>
      </w:r>
      <w:r>
        <w:rPr>
          <w:sz w:val="22"/>
          <w:szCs w:val="22"/>
          <w:shd w:val="clear" w:color="auto" w:fill="FFFFFF"/>
          <w:lang w:val="en-US"/>
        </w:rPr>
        <w:t xml:space="preserve"> </w:t>
      </w:r>
      <w:r w:rsidRPr="00E1162A">
        <w:rPr>
          <w:sz w:val="22"/>
          <w:szCs w:val="22"/>
          <w:shd w:val="clear" w:color="auto" w:fill="FFFFFF"/>
          <w:lang w:val="en-US"/>
        </w:rPr>
        <w:t>One of these measures that has fallen out of sight of la</w:t>
      </w:r>
      <w:r w:rsidRPr="00E1162A">
        <w:rPr>
          <w:sz w:val="22"/>
          <w:szCs w:val="22"/>
          <w:shd w:val="clear" w:color="auto" w:fill="FFFFFF"/>
          <w:lang w:val="en-US"/>
        </w:rPr>
        <w:t>w</w:t>
      </w:r>
      <w:r w:rsidRPr="00E1162A">
        <w:rPr>
          <w:sz w:val="22"/>
          <w:szCs w:val="22"/>
          <w:shd w:val="clear" w:color="auto" w:fill="FFFFFF"/>
          <w:lang w:val="en-US"/>
        </w:rPr>
        <w:t>makers is the institutional component of the investment process. In particular, despite the adoption of normative acts regulating the formation and use of various investment institutions, their form of i</w:t>
      </w:r>
      <w:r w:rsidRPr="00E1162A">
        <w:rPr>
          <w:sz w:val="22"/>
          <w:szCs w:val="22"/>
          <w:shd w:val="clear" w:color="auto" w:fill="FFFFFF"/>
          <w:lang w:val="en-US"/>
        </w:rPr>
        <w:t>n</w:t>
      </w:r>
      <w:r w:rsidRPr="00E1162A">
        <w:rPr>
          <w:sz w:val="22"/>
          <w:szCs w:val="22"/>
          <w:shd w:val="clear" w:color="auto" w:fill="FFFFFF"/>
          <w:lang w:val="en-US"/>
        </w:rPr>
        <w:t>vestment partnership has not found its proper application in the agricultural sector of the economy.</w:t>
      </w:r>
    </w:p>
    <w:p w:rsidR="0071297C" w:rsidRPr="00863E69" w:rsidRDefault="0071297C" w:rsidP="0071297C">
      <w:pPr>
        <w:spacing w:line="240" w:lineRule="auto"/>
        <w:ind w:firstLine="0"/>
        <w:rPr>
          <w:b/>
          <w:sz w:val="22"/>
          <w:szCs w:val="22"/>
          <w:lang w:val="en-US"/>
        </w:rPr>
      </w:pPr>
    </w:p>
    <w:p w:rsidR="00732F82" w:rsidRPr="00E1162A" w:rsidRDefault="00E1162A" w:rsidP="0071297C">
      <w:pPr>
        <w:spacing w:line="240" w:lineRule="auto"/>
        <w:ind w:firstLine="0"/>
        <w:rPr>
          <w:sz w:val="22"/>
          <w:szCs w:val="22"/>
          <w:lang w:val="en-US"/>
        </w:rPr>
      </w:pPr>
      <w:r>
        <w:rPr>
          <w:b/>
          <w:sz w:val="22"/>
          <w:szCs w:val="22"/>
          <w:lang w:val="en-US"/>
        </w:rPr>
        <w:t>Methods</w:t>
      </w:r>
      <w:r w:rsidR="008728B4" w:rsidRPr="00E1162A">
        <w:rPr>
          <w:sz w:val="22"/>
          <w:szCs w:val="22"/>
          <w:lang w:val="en-US"/>
        </w:rPr>
        <w:t>.</w:t>
      </w:r>
    </w:p>
    <w:p w:rsidR="00E1162A" w:rsidRDefault="00E1162A" w:rsidP="0071297C">
      <w:pPr>
        <w:spacing w:line="240" w:lineRule="auto"/>
        <w:ind w:firstLine="0"/>
        <w:rPr>
          <w:sz w:val="22"/>
          <w:szCs w:val="22"/>
          <w:lang w:val="en-US"/>
        </w:rPr>
      </w:pPr>
      <w:r w:rsidRPr="00E1162A">
        <w:rPr>
          <w:sz w:val="22"/>
          <w:szCs w:val="22"/>
          <w:lang w:val="en-US"/>
        </w:rPr>
        <w:t>The research used a wide range of analytical methods for studying economic phenomena</w:t>
      </w:r>
      <w:r>
        <w:rPr>
          <w:sz w:val="22"/>
          <w:szCs w:val="22"/>
          <w:lang w:val="en-US"/>
        </w:rPr>
        <w:t xml:space="preserve"> </w:t>
      </w:r>
      <w:r w:rsidRPr="00E1162A">
        <w:rPr>
          <w:sz w:val="22"/>
          <w:szCs w:val="22"/>
          <w:lang w:val="en-US"/>
        </w:rPr>
        <w:t xml:space="preserve">-monographic, statistical, and others. Special attention was paid to the comparability of indicators for analyzing the dynamics of the studied processes. For the analysis we used data of Rosstat, the Ministry of </w:t>
      </w:r>
      <w:r>
        <w:rPr>
          <w:sz w:val="22"/>
          <w:szCs w:val="22"/>
          <w:lang w:val="en-US"/>
        </w:rPr>
        <w:t>A</w:t>
      </w:r>
      <w:r w:rsidRPr="00E1162A">
        <w:rPr>
          <w:sz w:val="22"/>
          <w:szCs w:val="22"/>
          <w:lang w:val="en-US"/>
        </w:rPr>
        <w:t xml:space="preserve">griculture of the Russian Federation, the Central Bank of Russia, Ministry of Finance, Department of Economics of the </w:t>
      </w:r>
      <w:r>
        <w:rPr>
          <w:sz w:val="22"/>
          <w:szCs w:val="22"/>
          <w:lang w:val="en-US"/>
        </w:rPr>
        <w:t>I</w:t>
      </w:r>
      <w:r w:rsidRPr="00E1162A">
        <w:rPr>
          <w:sz w:val="22"/>
          <w:szCs w:val="22"/>
          <w:lang w:val="en-US"/>
        </w:rPr>
        <w:t xml:space="preserve">nterstate Commission of the EEU and others. The results of the </w:t>
      </w:r>
      <w:r>
        <w:rPr>
          <w:sz w:val="22"/>
          <w:szCs w:val="22"/>
          <w:lang w:val="en-US"/>
        </w:rPr>
        <w:t>A</w:t>
      </w:r>
      <w:r w:rsidRPr="00E1162A">
        <w:rPr>
          <w:sz w:val="22"/>
          <w:szCs w:val="22"/>
          <w:lang w:val="en-US"/>
        </w:rPr>
        <w:t xml:space="preserve">ll-Russian </w:t>
      </w:r>
      <w:r>
        <w:rPr>
          <w:sz w:val="22"/>
          <w:szCs w:val="22"/>
          <w:lang w:val="en-US"/>
        </w:rPr>
        <w:t>A</w:t>
      </w:r>
      <w:r w:rsidRPr="00E1162A">
        <w:rPr>
          <w:sz w:val="22"/>
          <w:szCs w:val="22"/>
          <w:lang w:val="en-US"/>
        </w:rPr>
        <w:t xml:space="preserve">gricultural </w:t>
      </w:r>
      <w:r>
        <w:rPr>
          <w:sz w:val="22"/>
          <w:szCs w:val="22"/>
          <w:lang w:val="en-US"/>
        </w:rPr>
        <w:t>C</w:t>
      </w:r>
      <w:r w:rsidRPr="00E1162A">
        <w:rPr>
          <w:sz w:val="22"/>
          <w:szCs w:val="22"/>
          <w:lang w:val="en-US"/>
        </w:rPr>
        <w:t xml:space="preserve">ensus-2016 were actively used, as well as materials of research works of </w:t>
      </w:r>
      <w:r>
        <w:rPr>
          <w:sz w:val="22"/>
          <w:szCs w:val="22"/>
          <w:lang w:val="en-US"/>
        </w:rPr>
        <w:t>industrial</w:t>
      </w:r>
      <w:r w:rsidRPr="00E1162A">
        <w:rPr>
          <w:sz w:val="22"/>
          <w:szCs w:val="22"/>
          <w:lang w:val="en-US"/>
        </w:rPr>
        <w:t xml:space="preserve"> scientific institutes.</w:t>
      </w:r>
    </w:p>
    <w:p w:rsidR="0071297C" w:rsidRPr="00863E69" w:rsidRDefault="0071297C" w:rsidP="0071297C">
      <w:pPr>
        <w:spacing w:line="240" w:lineRule="auto"/>
        <w:ind w:firstLine="0"/>
        <w:rPr>
          <w:b/>
          <w:sz w:val="22"/>
          <w:szCs w:val="22"/>
          <w:lang w:val="en-US"/>
        </w:rPr>
      </w:pPr>
    </w:p>
    <w:p w:rsidR="00E1162A" w:rsidRDefault="00E1162A" w:rsidP="0071297C">
      <w:pPr>
        <w:spacing w:line="240" w:lineRule="auto"/>
        <w:ind w:firstLine="0"/>
        <w:rPr>
          <w:sz w:val="22"/>
          <w:szCs w:val="22"/>
          <w:lang w:val="en-US"/>
        </w:rPr>
      </w:pPr>
      <w:r>
        <w:rPr>
          <w:b/>
          <w:sz w:val="22"/>
          <w:szCs w:val="22"/>
          <w:lang w:val="en-US"/>
        </w:rPr>
        <w:t>Results</w:t>
      </w:r>
      <w:r w:rsidR="006F2E54" w:rsidRPr="00E1162A">
        <w:rPr>
          <w:sz w:val="22"/>
          <w:szCs w:val="22"/>
          <w:lang w:val="en-US"/>
        </w:rPr>
        <w:t xml:space="preserve">. </w:t>
      </w:r>
      <w:r w:rsidRPr="00E1162A">
        <w:rPr>
          <w:sz w:val="22"/>
          <w:szCs w:val="22"/>
          <w:lang w:val="en-US"/>
        </w:rPr>
        <w:t>In 2018, potato production in all economic entities of the village amounted to 22.4 million tons, of which agricultural organizations accounted for 19.3%, and peasant farms</w:t>
      </w:r>
      <w:r>
        <w:rPr>
          <w:sz w:val="22"/>
          <w:szCs w:val="22"/>
          <w:lang w:val="en-US"/>
        </w:rPr>
        <w:t xml:space="preserve"> </w:t>
      </w:r>
      <w:r w:rsidRPr="00E1162A">
        <w:rPr>
          <w:sz w:val="22"/>
          <w:szCs w:val="22"/>
          <w:lang w:val="en-US"/>
        </w:rPr>
        <w:t>-</w:t>
      </w:r>
      <w:r>
        <w:rPr>
          <w:sz w:val="22"/>
          <w:szCs w:val="22"/>
          <w:lang w:val="en-US"/>
        </w:rPr>
        <w:t xml:space="preserve"> </w:t>
      </w:r>
      <w:r w:rsidRPr="00E1162A">
        <w:rPr>
          <w:sz w:val="22"/>
          <w:szCs w:val="22"/>
          <w:lang w:val="en-US"/>
        </w:rPr>
        <w:t xml:space="preserve">12.7%. According to the Ministry of </w:t>
      </w:r>
      <w:r>
        <w:rPr>
          <w:sz w:val="22"/>
          <w:szCs w:val="22"/>
          <w:lang w:val="en-US"/>
        </w:rPr>
        <w:t>A</w:t>
      </w:r>
      <w:r w:rsidRPr="00E1162A">
        <w:rPr>
          <w:sz w:val="22"/>
          <w:szCs w:val="22"/>
          <w:lang w:val="en-US"/>
        </w:rPr>
        <w:t>griculture of the Russian Federation, 15.4 million tons or 68% of the total produ</w:t>
      </w:r>
      <w:r w:rsidRPr="00E1162A">
        <w:rPr>
          <w:sz w:val="22"/>
          <w:szCs w:val="22"/>
          <w:lang w:val="en-US"/>
        </w:rPr>
        <w:t>c</w:t>
      </w:r>
      <w:r w:rsidRPr="00E1162A">
        <w:rPr>
          <w:sz w:val="22"/>
          <w:szCs w:val="22"/>
          <w:lang w:val="en-US"/>
        </w:rPr>
        <w:t>tion of potatoes were grown in households.</w:t>
      </w:r>
      <w:r w:rsidRPr="00E1162A">
        <w:rPr>
          <w:lang w:val="en-US"/>
        </w:rPr>
        <w:t xml:space="preserve"> </w:t>
      </w:r>
      <w:r w:rsidRPr="00E1162A">
        <w:rPr>
          <w:sz w:val="22"/>
          <w:szCs w:val="22"/>
          <w:lang w:val="en-US"/>
        </w:rPr>
        <w:t xml:space="preserve">During the years of reformation and establishment of the market economy, the main producers of potatoes were and are still households (both rural and often </w:t>
      </w:r>
      <w:r w:rsidRPr="00E1162A">
        <w:rPr>
          <w:sz w:val="22"/>
          <w:szCs w:val="22"/>
          <w:lang w:val="en-US"/>
        </w:rPr>
        <w:lastRenderedPageBreak/>
        <w:t>urban), and not economic entities engaged in business activities. Socio-economic aspects and causes of this phenomenon in the market model of management are the subject of independent in-depth r</w:t>
      </w:r>
      <w:r w:rsidRPr="00E1162A">
        <w:rPr>
          <w:sz w:val="22"/>
          <w:szCs w:val="22"/>
          <w:lang w:val="en-US"/>
        </w:rPr>
        <w:t>e</w:t>
      </w:r>
      <w:r w:rsidRPr="00E1162A">
        <w:rPr>
          <w:sz w:val="22"/>
          <w:szCs w:val="22"/>
          <w:lang w:val="en-US"/>
        </w:rPr>
        <w:t>search. Here we note that changing this situation will require not only increasing production of co</w:t>
      </w:r>
      <w:r w:rsidRPr="00E1162A">
        <w:rPr>
          <w:sz w:val="22"/>
          <w:szCs w:val="22"/>
          <w:lang w:val="en-US"/>
        </w:rPr>
        <w:t>m</w:t>
      </w:r>
      <w:r w:rsidRPr="00E1162A">
        <w:rPr>
          <w:sz w:val="22"/>
          <w:szCs w:val="22"/>
          <w:lang w:val="en-US"/>
        </w:rPr>
        <w:t>mercial and domestic seed potatoes by agricultural producers, but also significant modernization of technology and introduction of advanced machine systems, including specialized ones.</w:t>
      </w:r>
    </w:p>
    <w:p w:rsidR="00E1162A" w:rsidRDefault="00E1162A" w:rsidP="00677D39">
      <w:pPr>
        <w:spacing w:line="240" w:lineRule="auto"/>
        <w:rPr>
          <w:sz w:val="22"/>
          <w:szCs w:val="22"/>
          <w:lang w:val="en-US"/>
        </w:rPr>
      </w:pPr>
      <w:r w:rsidRPr="00E1162A">
        <w:rPr>
          <w:sz w:val="22"/>
          <w:szCs w:val="22"/>
          <w:lang w:val="en-US"/>
        </w:rPr>
        <w:t>Meanwhile, achieving a significant inc</w:t>
      </w:r>
      <w:r>
        <w:rPr>
          <w:sz w:val="22"/>
          <w:szCs w:val="22"/>
          <w:lang w:val="en-US"/>
        </w:rPr>
        <w:t>rease in potato production</w:t>
      </w:r>
      <w:r w:rsidRPr="00E1162A">
        <w:rPr>
          <w:sz w:val="22"/>
          <w:szCs w:val="22"/>
          <w:lang w:val="en-US"/>
        </w:rPr>
        <w:t xml:space="preserve"> to the volume that could r</w:t>
      </w:r>
      <w:r w:rsidRPr="00E1162A">
        <w:rPr>
          <w:sz w:val="22"/>
          <w:szCs w:val="22"/>
          <w:lang w:val="en-US"/>
        </w:rPr>
        <w:t>e</w:t>
      </w:r>
      <w:r w:rsidRPr="00E1162A">
        <w:rPr>
          <w:sz w:val="22"/>
          <w:szCs w:val="22"/>
          <w:lang w:val="en-US"/>
        </w:rPr>
        <w:t>place the share of households (although this goal is not set in the near future) is difficult due to the lack of available financial resources and investment funds necessary to purchase modern machine sy</w:t>
      </w:r>
      <w:r w:rsidRPr="00E1162A">
        <w:rPr>
          <w:sz w:val="22"/>
          <w:szCs w:val="22"/>
          <w:lang w:val="en-US"/>
        </w:rPr>
        <w:t>s</w:t>
      </w:r>
      <w:r w:rsidRPr="00E1162A">
        <w:rPr>
          <w:sz w:val="22"/>
          <w:szCs w:val="22"/>
          <w:lang w:val="en-US"/>
        </w:rPr>
        <w:t>tems, not to mention updating the entire material and technical base of agricultural producers. Analysis of accounting statements of farms whose main activity potato production was indicated, and according to the data testfirm.ru., among the top twenty producers in terms of revenue and asset value, showed that: 37.4% of households had a return on sales of products in the range of 27% to 34.4% for the p</w:t>
      </w:r>
      <w:r w:rsidRPr="00E1162A">
        <w:rPr>
          <w:sz w:val="22"/>
          <w:szCs w:val="22"/>
          <w:lang w:val="en-US"/>
        </w:rPr>
        <w:t>e</w:t>
      </w:r>
      <w:r w:rsidRPr="00E1162A">
        <w:rPr>
          <w:sz w:val="22"/>
          <w:szCs w:val="22"/>
          <w:lang w:val="en-US"/>
        </w:rPr>
        <w:t>riod 2011-2018; about 12.5% of households had a return on sales of 12.4-14.6% and 25% of hous</w:t>
      </w:r>
      <w:r w:rsidRPr="00E1162A">
        <w:rPr>
          <w:sz w:val="22"/>
          <w:szCs w:val="22"/>
          <w:lang w:val="en-US"/>
        </w:rPr>
        <w:t>e</w:t>
      </w:r>
      <w:r w:rsidRPr="00E1162A">
        <w:rPr>
          <w:sz w:val="22"/>
          <w:szCs w:val="22"/>
          <w:lang w:val="en-US"/>
        </w:rPr>
        <w:t>holds received no more than 5% of profit per unit of costs; the remaining group had losses.</w:t>
      </w:r>
    </w:p>
    <w:p w:rsidR="00E1162A" w:rsidRDefault="00E1162A" w:rsidP="00677D39">
      <w:pPr>
        <w:spacing w:line="240" w:lineRule="auto"/>
        <w:rPr>
          <w:sz w:val="22"/>
          <w:szCs w:val="22"/>
          <w:lang w:val="en-US"/>
        </w:rPr>
      </w:pPr>
      <w:r w:rsidRPr="00E1162A">
        <w:rPr>
          <w:sz w:val="22"/>
          <w:szCs w:val="22"/>
          <w:lang w:val="en-US"/>
        </w:rPr>
        <w:t>The EBITDA indicator (equal to the sum of net profit, interest and tax payments, depreciation expenses), which characterizes the ability of a commodity producer to meet its obligations, has a pos</w:t>
      </w:r>
      <w:r w:rsidRPr="00E1162A">
        <w:rPr>
          <w:sz w:val="22"/>
          <w:szCs w:val="22"/>
          <w:lang w:val="en-US"/>
        </w:rPr>
        <w:t>i</w:t>
      </w:r>
      <w:r w:rsidRPr="00E1162A">
        <w:rPr>
          <w:sz w:val="22"/>
          <w:szCs w:val="22"/>
          <w:lang w:val="en-US"/>
        </w:rPr>
        <w:t>tive value in almost all the farms under consideration (table 2).</w:t>
      </w:r>
    </w:p>
    <w:p w:rsidR="006C4623" w:rsidRPr="00863E69" w:rsidRDefault="006C4623" w:rsidP="00677D39">
      <w:pPr>
        <w:spacing w:line="240" w:lineRule="auto"/>
        <w:ind w:firstLine="0"/>
        <w:jc w:val="center"/>
        <w:rPr>
          <w:b/>
          <w:sz w:val="22"/>
          <w:szCs w:val="22"/>
          <w:lang w:val="en-US"/>
        </w:rPr>
      </w:pPr>
    </w:p>
    <w:p w:rsidR="006825A2" w:rsidRPr="00863E69" w:rsidRDefault="00AF7342" w:rsidP="00677D39">
      <w:pPr>
        <w:spacing w:line="240" w:lineRule="auto"/>
        <w:ind w:firstLine="0"/>
        <w:jc w:val="center"/>
        <w:rPr>
          <w:sz w:val="22"/>
          <w:szCs w:val="22"/>
          <w:lang w:val="en-US"/>
        </w:rPr>
      </w:pPr>
      <w:r>
        <w:rPr>
          <w:b/>
          <w:sz w:val="22"/>
          <w:szCs w:val="22"/>
          <w:lang w:val="en-US"/>
        </w:rPr>
        <w:t>Table</w:t>
      </w:r>
      <w:r w:rsidR="006825A2" w:rsidRPr="00AF7342">
        <w:rPr>
          <w:b/>
          <w:sz w:val="22"/>
          <w:szCs w:val="22"/>
          <w:lang w:val="en-US"/>
        </w:rPr>
        <w:t xml:space="preserve"> 2</w:t>
      </w:r>
      <w:r w:rsidR="006825A2" w:rsidRPr="00AF7342">
        <w:rPr>
          <w:sz w:val="22"/>
          <w:szCs w:val="22"/>
          <w:lang w:val="en-US"/>
        </w:rPr>
        <w:t xml:space="preserve">. </w:t>
      </w:r>
      <w:r w:rsidRPr="00AF7342">
        <w:rPr>
          <w:sz w:val="22"/>
          <w:szCs w:val="22"/>
          <w:lang w:val="en-US"/>
        </w:rPr>
        <w:t>Return on sales of potatoes in a sample of farms, on average for 2011-2018</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0"/>
        <w:gridCol w:w="1233"/>
        <w:gridCol w:w="1508"/>
        <w:gridCol w:w="1945"/>
        <w:gridCol w:w="1673"/>
      </w:tblGrid>
      <w:tr w:rsidR="00EF6EC1" w:rsidRPr="008A3973" w:rsidTr="0071297C">
        <w:trPr>
          <w:trHeight w:val="794"/>
          <w:tblHeader/>
        </w:trPr>
        <w:tc>
          <w:tcPr>
            <w:tcW w:w="2600" w:type="dxa"/>
            <w:shd w:val="clear" w:color="auto" w:fill="auto"/>
            <w:noWrap/>
            <w:vAlign w:val="bottom"/>
            <w:hideMark/>
          </w:tcPr>
          <w:p w:rsidR="006825A2" w:rsidRPr="00863E69" w:rsidRDefault="006825A2" w:rsidP="00677D39">
            <w:pPr>
              <w:spacing w:line="240" w:lineRule="auto"/>
              <w:ind w:firstLine="0"/>
              <w:jc w:val="left"/>
              <w:rPr>
                <w:rFonts w:eastAsia="Times New Roman" w:cs="Times New Roman"/>
                <w:sz w:val="22"/>
                <w:szCs w:val="22"/>
                <w:lang w:val="en-US" w:eastAsia="ru-RU"/>
              </w:rPr>
            </w:pPr>
          </w:p>
        </w:tc>
        <w:tc>
          <w:tcPr>
            <w:tcW w:w="1233" w:type="dxa"/>
            <w:shd w:val="clear" w:color="auto" w:fill="auto"/>
            <w:vAlign w:val="bottom"/>
            <w:hideMark/>
          </w:tcPr>
          <w:p w:rsidR="006825A2" w:rsidRPr="00AF7342" w:rsidRDefault="006825A2" w:rsidP="00AF7342">
            <w:pPr>
              <w:spacing w:line="240" w:lineRule="auto"/>
              <w:ind w:firstLine="0"/>
              <w:jc w:val="left"/>
              <w:rPr>
                <w:rFonts w:eastAsia="Times New Roman" w:cs="Times New Roman"/>
                <w:sz w:val="22"/>
                <w:szCs w:val="22"/>
                <w:lang w:val="en-US" w:eastAsia="ru-RU"/>
              </w:rPr>
            </w:pPr>
            <w:r w:rsidRPr="008A3973">
              <w:rPr>
                <w:rFonts w:eastAsia="Times New Roman" w:cs="Times New Roman"/>
                <w:sz w:val="22"/>
                <w:szCs w:val="22"/>
                <w:lang w:eastAsia="ru-RU"/>
              </w:rPr>
              <w:t>EBIT</w:t>
            </w:r>
            <w:r w:rsidR="00210654" w:rsidRPr="008A3973">
              <w:rPr>
                <w:rFonts w:eastAsia="Times New Roman" w:cs="Times New Roman"/>
                <w:sz w:val="22"/>
                <w:szCs w:val="22"/>
                <w:lang w:val="en-US" w:eastAsia="ru-RU"/>
              </w:rPr>
              <w:t>DA</w:t>
            </w:r>
            <w:r w:rsidRPr="008A3973">
              <w:rPr>
                <w:rFonts w:eastAsia="Times New Roman" w:cs="Times New Roman"/>
                <w:sz w:val="22"/>
                <w:szCs w:val="22"/>
                <w:lang w:eastAsia="ru-RU"/>
              </w:rPr>
              <w:t xml:space="preserve">, </w:t>
            </w:r>
            <w:r w:rsidR="00AF7342">
              <w:rPr>
                <w:rFonts w:eastAsia="Times New Roman" w:cs="Times New Roman"/>
                <w:sz w:val="22"/>
                <w:szCs w:val="22"/>
                <w:lang w:val="en-US" w:eastAsia="ru-RU"/>
              </w:rPr>
              <w:t>thousand rubles</w:t>
            </w:r>
          </w:p>
        </w:tc>
        <w:tc>
          <w:tcPr>
            <w:tcW w:w="1508" w:type="dxa"/>
            <w:shd w:val="clear" w:color="auto" w:fill="auto"/>
            <w:vAlign w:val="bottom"/>
            <w:hideMark/>
          </w:tcPr>
          <w:p w:rsidR="006825A2" w:rsidRPr="00AF7342" w:rsidRDefault="00AF7342" w:rsidP="00AF7342">
            <w:pPr>
              <w:spacing w:line="240" w:lineRule="auto"/>
              <w:ind w:firstLine="0"/>
              <w:jc w:val="center"/>
              <w:rPr>
                <w:rFonts w:eastAsia="Times New Roman" w:cs="Times New Roman"/>
                <w:sz w:val="22"/>
                <w:szCs w:val="22"/>
                <w:lang w:val="en-US" w:eastAsia="ru-RU"/>
              </w:rPr>
            </w:pPr>
            <w:r>
              <w:rPr>
                <w:rFonts w:eastAsia="Times New Roman" w:cs="Times New Roman"/>
                <w:sz w:val="22"/>
                <w:szCs w:val="22"/>
                <w:lang w:val="en-US" w:eastAsia="ru-RU"/>
              </w:rPr>
              <w:t>Return on sales</w:t>
            </w:r>
            <w:r w:rsidR="006825A2" w:rsidRPr="00AF7342">
              <w:rPr>
                <w:rFonts w:eastAsia="Times New Roman" w:cs="Times New Roman"/>
                <w:sz w:val="22"/>
                <w:szCs w:val="22"/>
                <w:lang w:val="en-US" w:eastAsia="ru-RU"/>
              </w:rPr>
              <w:t>, %</w:t>
            </w:r>
          </w:p>
        </w:tc>
        <w:tc>
          <w:tcPr>
            <w:tcW w:w="1945" w:type="dxa"/>
            <w:shd w:val="clear" w:color="auto" w:fill="auto"/>
            <w:vAlign w:val="bottom"/>
            <w:hideMark/>
          </w:tcPr>
          <w:p w:rsidR="006825A2" w:rsidRPr="008A3973" w:rsidRDefault="00AF7342" w:rsidP="00AF7342">
            <w:pPr>
              <w:spacing w:line="240" w:lineRule="auto"/>
              <w:ind w:firstLine="0"/>
              <w:jc w:val="center"/>
              <w:rPr>
                <w:rFonts w:eastAsia="Times New Roman" w:cs="Times New Roman"/>
                <w:sz w:val="22"/>
                <w:szCs w:val="22"/>
                <w:lang w:eastAsia="ru-RU"/>
              </w:rPr>
            </w:pPr>
            <w:r>
              <w:rPr>
                <w:rFonts w:eastAsia="Times New Roman" w:cs="Times New Roman"/>
                <w:sz w:val="22"/>
                <w:szCs w:val="22"/>
                <w:lang w:val="en-US" w:eastAsia="ru-RU"/>
              </w:rPr>
              <w:t>Return on assets</w:t>
            </w:r>
            <w:r w:rsidR="006825A2" w:rsidRPr="008A3973">
              <w:rPr>
                <w:rFonts w:eastAsia="Times New Roman" w:cs="Times New Roman"/>
                <w:sz w:val="22"/>
                <w:szCs w:val="22"/>
                <w:lang w:eastAsia="ru-RU"/>
              </w:rPr>
              <w:t xml:space="preserve"> (ROA), %</w:t>
            </w:r>
          </w:p>
        </w:tc>
        <w:tc>
          <w:tcPr>
            <w:tcW w:w="1671" w:type="dxa"/>
            <w:shd w:val="clear" w:color="auto" w:fill="auto"/>
            <w:vAlign w:val="bottom"/>
            <w:hideMark/>
          </w:tcPr>
          <w:p w:rsidR="006825A2" w:rsidRPr="008A3973" w:rsidRDefault="00AF7342" w:rsidP="00AF7342">
            <w:pPr>
              <w:spacing w:line="240" w:lineRule="auto"/>
              <w:ind w:firstLine="0"/>
              <w:jc w:val="center"/>
              <w:rPr>
                <w:rFonts w:eastAsia="Times New Roman" w:cs="Times New Roman"/>
                <w:sz w:val="22"/>
                <w:szCs w:val="22"/>
                <w:lang w:eastAsia="ru-RU"/>
              </w:rPr>
            </w:pPr>
            <w:r w:rsidRPr="00AF7342">
              <w:rPr>
                <w:rFonts w:eastAsia="Times New Roman" w:cs="Times New Roman"/>
                <w:sz w:val="22"/>
                <w:szCs w:val="22"/>
                <w:lang w:val="en-US" w:eastAsia="ru-RU"/>
              </w:rPr>
              <w:t>Return on equ</w:t>
            </w:r>
            <w:r w:rsidRPr="00AF7342">
              <w:rPr>
                <w:rFonts w:eastAsia="Times New Roman" w:cs="Times New Roman"/>
                <w:sz w:val="22"/>
                <w:szCs w:val="22"/>
                <w:lang w:val="en-US" w:eastAsia="ru-RU"/>
              </w:rPr>
              <w:t>i</w:t>
            </w:r>
            <w:r w:rsidRPr="00AF7342">
              <w:rPr>
                <w:rFonts w:eastAsia="Times New Roman" w:cs="Times New Roman"/>
                <w:sz w:val="22"/>
                <w:szCs w:val="22"/>
                <w:lang w:val="en-US" w:eastAsia="ru-RU"/>
              </w:rPr>
              <w:t>ty</w:t>
            </w:r>
            <w:r w:rsidRPr="00AF7342">
              <w:rPr>
                <w:rFonts w:eastAsia="Times New Roman" w:cs="Times New Roman"/>
                <w:sz w:val="22"/>
                <w:szCs w:val="22"/>
                <w:lang w:eastAsia="ru-RU"/>
              </w:rPr>
              <w:t xml:space="preserve"> </w:t>
            </w:r>
            <w:r w:rsidR="006825A2" w:rsidRPr="008A3973">
              <w:rPr>
                <w:rFonts w:eastAsia="Times New Roman" w:cs="Times New Roman"/>
                <w:sz w:val="22"/>
                <w:szCs w:val="22"/>
                <w:lang w:eastAsia="ru-RU"/>
              </w:rPr>
              <w:t>(ROE), %</w:t>
            </w:r>
          </w:p>
        </w:tc>
      </w:tr>
      <w:tr w:rsidR="00EF6EC1" w:rsidRPr="008A3973" w:rsidTr="0071297C">
        <w:trPr>
          <w:trHeight w:val="264"/>
        </w:trPr>
        <w:tc>
          <w:tcPr>
            <w:tcW w:w="8959" w:type="dxa"/>
            <w:gridSpan w:val="5"/>
            <w:shd w:val="clear" w:color="auto" w:fill="auto"/>
            <w:noWrap/>
            <w:vAlign w:val="bottom"/>
            <w:hideMark/>
          </w:tcPr>
          <w:p w:rsidR="006825A2" w:rsidRPr="00AF7342" w:rsidRDefault="00AF7342" w:rsidP="00677D39">
            <w:pPr>
              <w:spacing w:line="240" w:lineRule="auto"/>
              <w:ind w:firstLine="0"/>
              <w:jc w:val="center"/>
              <w:rPr>
                <w:rFonts w:eastAsia="Times New Roman" w:cs="Times New Roman"/>
                <w:sz w:val="22"/>
                <w:szCs w:val="22"/>
                <w:lang w:val="en-US" w:eastAsia="ru-RU"/>
              </w:rPr>
            </w:pPr>
            <w:r>
              <w:rPr>
                <w:rFonts w:eastAsia="Times New Roman" w:cs="Times New Roman"/>
                <w:sz w:val="22"/>
                <w:szCs w:val="22"/>
                <w:lang w:val="en-US" w:eastAsia="ru-RU"/>
              </w:rPr>
              <w:t>Profitable</w:t>
            </w:r>
          </w:p>
        </w:tc>
      </w:tr>
      <w:tr w:rsidR="00EF6EC1" w:rsidRPr="008A3973" w:rsidTr="0071297C">
        <w:trPr>
          <w:trHeight w:val="264"/>
        </w:trPr>
        <w:tc>
          <w:tcPr>
            <w:tcW w:w="2600" w:type="dxa"/>
            <w:shd w:val="clear" w:color="auto" w:fill="auto"/>
            <w:vAlign w:val="bottom"/>
            <w:hideMark/>
          </w:tcPr>
          <w:p w:rsidR="006825A2" w:rsidRPr="008A3973" w:rsidRDefault="00AF7342" w:rsidP="00AF7342">
            <w:pPr>
              <w:spacing w:line="240" w:lineRule="auto"/>
              <w:ind w:firstLine="0"/>
              <w:jc w:val="left"/>
              <w:rPr>
                <w:rFonts w:eastAsia="Times New Roman" w:cs="Times New Roman"/>
                <w:sz w:val="22"/>
                <w:szCs w:val="22"/>
                <w:lang w:eastAsia="ru-RU"/>
              </w:rPr>
            </w:pPr>
            <w:r>
              <w:rPr>
                <w:rFonts w:eastAsia="Times New Roman" w:cs="Times New Roman"/>
                <w:sz w:val="22"/>
                <w:szCs w:val="22"/>
                <w:lang w:val="en-US" w:eastAsia="ru-RU"/>
              </w:rPr>
              <w:t>LLC</w:t>
            </w:r>
            <w:r w:rsidR="001B265D" w:rsidRPr="008A3973">
              <w:rPr>
                <w:rFonts w:eastAsia="Times New Roman" w:cs="Times New Roman"/>
                <w:sz w:val="22"/>
                <w:szCs w:val="22"/>
                <w:lang w:eastAsia="ru-RU"/>
              </w:rPr>
              <w:t xml:space="preserve"> «</w:t>
            </w:r>
            <w:r>
              <w:rPr>
                <w:rFonts w:eastAsia="Times New Roman" w:cs="Times New Roman"/>
                <w:sz w:val="22"/>
                <w:szCs w:val="22"/>
                <w:lang w:val="en-US" w:eastAsia="ru-RU"/>
              </w:rPr>
              <w:t>Harvest</w:t>
            </w:r>
            <w:r w:rsidR="001B265D" w:rsidRPr="008A3973">
              <w:rPr>
                <w:rFonts w:eastAsia="Times New Roman" w:cs="Times New Roman"/>
                <w:sz w:val="22"/>
                <w:szCs w:val="22"/>
                <w:lang w:eastAsia="ru-RU"/>
              </w:rPr>
              <w:t>»</w:t>
            </w:r>
          </w:p>
        </w:tc>
        <w:tc>
          <w:tcPr>
            <w:tcW w:w="1233"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9 184</w:t>
            </w:r>
          </w:p>
        </w:tc>
        <w:tc>
          <w:tcPr>
            <w:tcW w:w="1508"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34,2</w:t>
            </w:r>
          </w:p>
        </w:tc>
        <w:tc>
          <w:tcPr>
            <w:tcW w:w="1945"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39,0</w:t>
            </w:r>
          </w:p>
        </w:tc>
        <w:tc>
          <w:tcPr>
            <w:tcW w:w="1671"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33,7</w:t>
            </w:r>
          </w:p>
        </w:tc>
      </w:tr>
      <w:tr w:rsidR="00EF6EC1" w:rsidRPr="008A3973" w:rsidTr="0071297C">
        <w:trPr>
          <w:trHeight w:val="264"/>
        </w:trPr>
        <w:tc>
          <w:tcPr>
            <w:tcW w:w="2600" w:type="dxa"/>
            <w:shd w:val="clear" w:color="auto" w:fill="auto"/>
            <w:vAlign w:val="bottom"/>
            <w:hideMark/>
          </w:tcPr>
          <w:p w:rsidR="006825A2" w:rsidRPr="008A3973" w:rsidRDefault="00AF7342" w:rsidP="00AF7342">
            <w:pPr>
              <w:spacing w:line="240" w:lineRule="auto"/>
              <w:ind w:firstLine="0"/>
              <w:jc w:val="left"/>
              <w:rPr>
                <w:rFonts w:eastAsia="Times New Roman" w:cs="Times New Roman"/>
                <w:sz w:val="22"/>
                <w:szCs w:val="22"/>
                <w:lang w:eastAsia="ru-RU"/>
              </w:rPr>
            </w:pPr>
            <w:r>
              <w:rPr>
                <w:rFonts w:eastAsia="Times New Roman" w:cs="Times New Roman"/>
                <w:sz w:val="22"/>
                <w:szCs w:val="22"/>
                <w:lang w:val="en-US" w:eastAsia="ru-RU"/>
              </w:rPr>
              <w:t xml:space="preserve">LLC </w:t>
            </w:r>
            <w:r w:rsidR="001B265D" w:rsidRPr="008A3973">
              <w:rPr>
                <w:rFonts w:eastAsia="Times New Roman" w:cs="Times New Roman"/>
                <w:sz w:val="22"/>
                <w:szCs w:val="22"/>
                <w:lang w:eastAsia="ru-RU"/>
              </w:rPr>
              <w:t>«</w:t>
            </w:r>
            <w:r>
              <w:rPr>
                <w:rFonts w:eastAsia="Times New Roman" w:cs="Times New Roman"/>
                <w:sz w:val="22"/>
                <w:szCs w:val="22"/>
                <w:lang w:val="en-US" w:eastAsia="ru-RU"/>
              </w:rPr>
              <w:t>Vereya</w:t>
            </w:r>
            <w:r w:rsidR="001B265D" w:rsidRPr="008A3973">
              <w:rPr>
                <w:rFonts w:eastAsia="Times New Roman" w:cs="Times New Roman"/>
                <w:sz w:val="22"/>
                <w:szCs w:val="22"/>
                <w:lang w:eastAsia="ru-RU"/>
              </w:rPr>
              <w:t>»</w:t>
            </w:r>
          </w:p>
        </w:tc>
        <w:tc>
          <w:tcPr>
            <w:tcW w:w="1233"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2 344</w:t>
            </w:r>
          </w:p>
        </w:tc>
        <w:tc>
          <w:tcPr>
            <w:tcW w:w="1508"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32,3</w:t>
            </w:r>
          </w:p>
        </w:tc>
        <w:tc>
          <w:tcPr>
            <w:tcW w:w="1945"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28,0</w:t>
            </w:r>
          </w:p>
        </w:tc>
        <w:tc>
          <w:tcPr>
            <w:tcW w:w="1671"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16,0</w:t>
            </w:r>
          </w:p>
        </w:tc>
      </w:tr>
      <w:tr w:rsidR="00EF6EC1" w:rsidRPr="008A3973" w:rsidTr="0071297C">
        <w:trPr>
          <w:trHeight w:val="264"/>
        </w:trPr>
        <w:tc>
          <w:tcPr>
            <w:tcW w:w="2600" w:type="dxa"/>
            <w:shd w:val="clear" w:color="auto" w:fill="auto"/>
            <w:vAlign w:val="bottom"/>
            <w:hideMark/>
          </w:tcPr>
          <w:p w:rsidR="006825A2" w:rsidRPr="008A3973" w:rsidRDefault="00AF7342" w:rsidP="00AF7342">
            <w:pPr>
              <w:spacing w:line="240" w:lineRule="auto"/>
              <w:ind w:firstLine="0"/>
              <w:jc w:val="left"/>
              <w:rPr>
                <w:rFonts w:eastAsia="Times New Roman" w:cs="Times New Roman"/>
                <w:sz w:val="22"/>
                <w:szCs w:val="22"/>
                <w:lang w:eastAsia="ru-RU"/>
              </w:rPr>
            </w:pPr>
            <w:r>
              <w:rPr>
                <w:rFonts w:eastAsia="Times New Roman" w:cs="Times New Roman"/>
                <w:sz w:val="22"/>
                <w:szCs w:val="22"/>
                <w:lang w:val="en-US" w:eastAsia="ru-RU"/>
              </w:rPr>
              <w:t>LLC</w:t>
            </w:r>
            <w:r w:rsidR="001B265D" w:rsidRPr="008A3973">
              <w:rPr>
                <w:rFonts w:eastAsia="Times New Roman" w:cs="Times New Roman"/>
                <w:sz w:val="22"/>
                <w:szCs w:val="22"/>
                <w:lang w:eastAsia="ru-RU"/>
              </w:rPr>
              <w:t xml:space="preserve"> «</w:t>
            </w:r>
            <w:r>
              <w:rPr>
                <w:rFonts w:eastAsia="Times New Roman" w:cs="Times New Roman"/>
                <w:sz w:val="22"/>
                <w:szCs w:val="22"/>
                <w:lang w:val="en-US" w:eastAsia="ru-RU"/>
              </w:rPr>
              <w:t>Potato</w:t>
            </w:r>
            <w:r w:rsidR="001B265D" w:rsidRPr="008A3973">
              <w:rPr>
                <w:rFonts w:eastAsia="Times New Roman" w:cs="Times New Roman"/>
                <w:sz w:val="22"/>
                <w:szCs w:val="22"/>
                <w:lang w:eastAsia="ru-RU"/>
              </w:rPr>
              <w:t>»</w:t>
            </w:r>
          </w:p>
        </w:tc>
        <w:tc>
          <w:tcPr>
            <w:tcW w:w="1233"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6 615</w:t>
            </w:r>
          </w:p>
        </w:tc>
        <w:tc>
          <w:tcPr>
            <w:tcW w:w="1508"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30,2</w:t>
            </w:r>
          </w:p>
        </w:tc>
        <w:tc>
          <w:tcPr>
            <w:tcW w:w="1945"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54,0</w:t>
            </w:r>
          </w:p>
        </w:tc>
        <w:tc>
          <w:tcPr>
            <w:tcW w:w="1671"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25,2</w:t>
            </w:r>
          </w:p>
        </w:tc>
      </w:tr>
      <w:tr w:rsidR="00EF6EC1" w:rsidRPr="008A3973" w:rsidTr="0071297C">
        <w:trPr>
          <w:trHeight w:val="264"/>
        </w:trPr>
        <w:tc>
          <w:tcPr>
            <w:tcW w:w="2600" w:type="dxa"/>
            <w:shd w:val="clear" w:color="auto" w:fill="auto"/>
            <w:vAlign w:val="bottom"/>
            <w:hideMark/>
          </w:tcPr>
          <w:p w:rsidR="006825A2" w:rsidRPr="008A3973" w:rsidRDefault="00AF7342" w:rsidP="00AF7342">
            <w:pPr>
              <w:spacing w:line="240" w:lineRule="auto"/>
              <w:ind w:firstLine="0"/>
              <w:jc w:val="left"/>
              <w:rPr>
                <w:rFonts w:eastAsia="Times New Roman" w:cs="Times New Roman"/>
                <w:sz w:val="22"/>
                <w:szCs w:val="22"/>
                <w:lang w:eastAsia="ru-RU"/>
              </w:rPr>
            </w:pPr>
            <w:r>
              <w:rPr>
                <w:rFonts w:eastAsia="Times New Roman" w:cs="Times New Roman"/>
                <w:sz w:val="22"/>
                <w:szCs w:val="22"/>
                <w:lang w:val="en-US" w:eastAsia="ru-RU"/>
              </w:rPr>
              <w:t>LLC</w:t>
            </w:r>
            <w:r w:rsidR="001B265D" w:rsidRPr="008A3973">
              <w:rPr>
                <w:rFonts w:eastAsia="Times New Roman" w:cs="Times New Roman"/>
                <w:sz w:val="22"/>
                <w:szCs w:val="22"/>
                <w:lang w:eastAsia="ru-RU"/>
              </w:rPr>
              <w:t xml:space="preserve"> «</w:t>
            </w:r>
            <w:r>
              <w:rPr>
                <w:rFonts w:eastAsia="Times New Roman" w:cs="Times New Roman"/>
                <w:sz w:val="22"/>
                <w:szCs w:val="22"/>
                <w:lang w:val="en-US" w:eastAsia="ru-RU"/>
              </w:rPr>
              <w:t>Agroforward</w:t>
            </w:r>
            <w:r w:rsidR="001B265D" w:rsidRPr="008A3973">
              <w:rPr>
                <w:rFonts w:eastAsia="Times New Roman" w:cs="Times New Roman"/>
                <w:sz w:val="22"/>
                <w:szCs w:val="22"/>
                <w:lang w:eastAsia="ru-RU"/>
              </w:rPr>
              <w:t>»</w:t>
            </w:r>
          </w:p>
        </w:tc>
        <w:tc>
          <w:tcPr>
            <w:tcW w:w="1233"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6 968</w:t>
            </w:r>
          </w:p>
        </w:tc>
        <w:tc>
          <w:tcPr>
            <w:tcW w:w="1508"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29,0</w:t>
            </w:r>
          </w:p>
        </w:tc>
        <w:tc>
          <w:tcPr>
            <w:tcW w:w="1945"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4,0</w:t>
            </w:r>
          </w:p>
        </w:tc>
        <w:tc>
          <w:tcPr>
            <w:tcW w:w="1671"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3,6</w:t>
            </w:r>
          </w:p>
        </w:tc>
      </w:tr>
      <w:tr w:rsidR="00EF6EC1" w:rsidRPr="008A3973" w:rsidTr="0071297C">
        <w:trPr>
          <w:trHeight w:val="264"/>
        </w:trPr>
        <w:tc>
          <w:tcPr>
            <w:tcW w:w="2600" w:type="dxa"/>
            <w:shd w:val="clear" w:color="auto" w:fill="auto"/>
            <w:vAlign w:val="bottom"/>
            <w:hideMark/>
          </w:tcPr>
          <w:p w:rsidR="006825A2" w:rsidRPr="008A3973" w:rsidRDefault="00AF7342" w:rsidP="00AF7342">
            <w:pPr>
              <w:spacing w:line="240" w:lineRule="auto"/>
              <w:ind w:firstLine="0"/>
              <w:jc w:val="left"/>
              <w:rPr>
                <w:rFonts w:eastAsia="Times New Roman" w:cs="Times New Roman"/>
                <w:sz w:val="22"/>
                <w:szCs w:val="22"/>
                <w:lang w:eastAsia="ru-RU"/>
              </w:rPr>
            </w:pPr>
            <w:r>
              <w:rPr>
                <w:rFonts w:eastAsia="Times New Roman" w:cs="Times New Roman"/>
                <w:sz w:val="22"/>
                <w:szCs w:val="22"/>
                <w:lang w:val="en-US" w:eastAsia="ru-RU"/>
              </w:rPr>
              <w:t>LLC</w:t>
            </w:r>
            <w:r w:rsidR="001B265D" w:rsidRPr="008A3973">
              <w:rPr>
                <w:rFonts w:eastAsia="Times New Roman" w:cs="Times New Roman"/>
                <w:sz w:val="22"/>
                <w:szCs w:val="22"/>
                <w:lang w:eastAsia="ru-RU"/>
              </w:rPr>
              <w:t xml:space="preserve"> «</w:t>
            </w:r>
            <w:r>
              <w:rPr>
                <w:rFonts w:eastAsia="Times New Roman" w:cs="Times New Roman"/>
                <w:sz w:val="22"/>
                <w:szCs w:val="22"/>
                <w:lang w:val="en-US" w:eastAsia="ru-RU"/>
              </w:rPr>
              <w:t>Radogosh</w:t>
            </w:r>
            <w:r w:rsidR="001B265D" w:rsidRPr="008A3973">
              <w:rPr>
                <w:rFonts w:eastAsia="Times New Roman" w:cs="Times New Roman"/>
                <w:sz w:val="22"/>
                <w:szCs w:val="22"/>
                <w:lang w:eastAsia="ru-RU"/>
              </w:rPr>
              <w:t>»</w:t>
            </w:r>
          </w:p>
        </w:tc>
        <w:tc>
          <w:tcPr>
            <w:tcW w:w="1233"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54 891</w:t>
            </w:r>
          </w:p>
        </w:tc>
        <w:tc>
          <w:tcPr>
            <w:tcW w:w="1508"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27,9</w:t>
            </w:r>
          </w:p>
        </w:tc>
        <w:tc>
          <w:tcPr>
            <w:tcW w:w="1945"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28,1</w:t>
            </w:r>
          </w:p>
        </w:tc>
        <w:tc>
          <w:tcPr>
            <w:tcW w:w="1671"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22,6</w:t>
            </w:r>
          </w:p>
        </w:tc>
      </w:tr>
      <w:tr w:rsidR="00EF6EC1" w:rsidRPr="008A3973" w:rsidTr="0071297C">
        <w:trPr>
          <w:trHeight w:val="264"/>
        </w:trPr>
        <w:tc>
          <w:tcPr>
            <w:tcW w:w="8959" w:type="dxa"/>
            <w:gridSpan w:val="5"/>
            <w:shd w:val="clear" w:color="auto" w:fill="auto"/>
            <w:noWrap/>
            <w:vAlign w:val="bottom"/>
            <w:hideMark/>
          </w:tcPr>
          <w:p w:rsidR="006825A2" w:rsidRPr="00AF7342" w:rsidRDefault="00AF7342" w:rsidP="00677D39">
            <w:pPr>
              <w:spacing w:line="240" w:lineRule="auto"/>
              <w:ind w:firstLine="0"/>
              <w:jc w:val="center"/>
              <w:rPr>
                <w:rFonts w:eastAsia="Times New Roman" w:cs="Times New Roman"/>
                <w:sz w:val="22"/>
                <w:szCs w:val="22"/>
                <w:lang w:val="en-US" w:eastAsia="ru-RU"/>
              </w:rPr>
            </w:pPr>
            <w:r>
              <w:rPr>
                <w:rFonts w:eastAsia="Times New Roman" w:cs="Times New Roman"/>
                <w:sz w:val="22"/>
                <w:szCs w:val="22"/>
                <w:lang w:val="en-US" w:eastAsia="ru-RU"/>
              </w:rPr>
              <w:t xml:space="preserve">Unprofitable </w:t>
            </w:r>
          </w:p>
        </w:tc>
      </w:tr>
      <w:tr w:rsidR="00EF6EC1" w:rsidRPr="008A3973" w:rsidTr="0071297C">
        <w:trPr>
          <w:trHeight w:val="264"/>
        </w:trPr>
        <w:tc>
          <w:tcPr>
            <w:tcW w:w="2600" w:type="dxa"/>
            <w:shd w:val="clear" w:color="auto" w:fill="auto"/>
            <w:vAlign w:val="bottom"/>
            <w:hideMark/>
          </w:tcPr>
          <w:p w:rsidR="006825A2" w:rsidRPr="008A3973" w:rsidRDefault="00AF7342" w:rsidP="00AF7342">
            <w:pPr>
              <w:spacing w:line="240" w:lineRule="auto"/>
              <w:ind w:firstLine="0"/>
              <w:jc w:val="left"/>
              <w:rPr>
                <w:rFonts w:eastAsia="Times New Roman" w:cs="Times New Roman"/>
                <w:sz w:val="22"/>
                <w:szCs w:val="22"/>
                <w:lang w:eastAsia="ru-RU"/>
              </w:rPr>
            </w:pPr>
            <w:r>
              <w:rPr>
                <w:rFonts w:eastAsia="Times New Roman" w:cs="Times New Roman"/>
                <w:sz w:val="22"/>
                <w:szCs w:val="22"/>
                <w:lang w:val="en-US" w:eastAsia="ru-RU"/>
              </w:rPr>
              <w:t>LLC</w:t>
            </w:r>
            <w:r w:rsidR="006825A2" w:rsidRPr="008A3973">
              <w:rPr>
                <w:rFonts w:eastAsia="Times New Roman" w:cs="Times New Roman"/>
                <w:sz w:val="22"/>
                <w:szCs w:val="22"/>
                <w:lang w:eastAsia="ru-RU"/>
              </w:rPr>
              <w:t xml:space="preserve"> </w:t>
            </w:r>
            <w:r w:rsidR="001B265D" w:rsidRPr="008A3973">
              <w:rPr>
                <w:rFonts w:eastAsia="Times New Roman" w:cs="Times New Roman"/>
                <w:sz w:val="22"/>
                <w:szCs w:val="22"/>
                <w:lang w:eastAsia="ru-RU"/>
              </w:rPr>
              <w:t>«</w:t>
            </w:r>
            <w:r>
              <w:rPr>
                <w:rFonts w:eastAsia="Times New Roman" w:cs="Times New Roman"/>
                <w:sz w:val="22"/>
                <w:szCs w:val="22"/>
                <w:lang w:val="en-US" w:eastAsia="ru-RU"/>
              </w:rPr>
              <w:t>Rakovskoe</w:t>
            </w:r>
            <w:r w:rsidR="001B265D" w:rsidRPr="008A3973">
              <w:rPr>
                <w:rFonts w:eastAsia="Times New Roman" w:cs="Times New Roman"/>
                <w:sz w:val="22"/>
                <w:szCs w:val="22"/>
                <w:lang w:eastAsia="ru-RU"/>
              </w:rPr>
              <w:t>»</w:t>
            </w:r>
          </w:p>
        </w:tc>
        <w:tc>
          <w:tcPr>
            <w:tcW w:w="1233"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-22 762</w:t>
            </w:r>
          </w:p>
        </w:tc>
        <w:tc>
          <w:tcPr>
            <w:tcW w:w="1508"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0,0</w:t>
            </w:r>
          </w:p>
        </w:tc>
        <w:tc>
          <w:tcPr>
            <w:tcW w:w="1945"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-33,1</w:t>
            </w:r>
          </w:p>
        </w:tc>
        <w:tc>
          <w:tcPr>
            <w:tcW w:w="1671"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-8,0</w:t>
            </w:r>
          </w:p>
        </w:tc>
      </w:tr>
      <w:tr w:rsidR="00EF6EC1" w:rsidRPr="008A3973" w:rsidTr="0071297C">
        <w:trPr>
          <w:trHeight w:val="264"/>
        </w:trPr>
        <w:tc>
          <w:tcPr>
            <w:tcW w:w="2600" w:type="dxa"/>
            <w:shd w:val="clear" w:color="auto" w:fill="auto"/>
            <w:vAlign w:val="bottom"/>
            <w:hideMark/>
          </w:tcPr>
          <w:p w:rsidR="006825A2" w:rsidRPr="00AF7342" w:rsidRDefault="00AF7342" w:rsidP="00AF7342">
            <w:pPr>
              <w:spacing w:line="240" w:lineRule="auto"/>
              <w:ind w:firstLine="0"/>
              <w:jc w:val="left"/>
              <w:rPr>
                <w:rFonts w:eastAsia="Times New Roman" w:cs="Times New Roman"/>
                <w:sz w:val="22"/>
                <w:szCs w:val="22"/>
                <w:lang w:val="en-US" w:eastAsia="ru-RU"/>
              </w:rPr>
            </w:pPr>
            <w:r>
              <w:rPr>
                <w:rFonts w:eastAsia="Times New Roman" w:cs="Times New Roman"/>
                <w:sz w:val="22"/>
                <w:szCs w:val="22"/>
                <w:lang w:val="en-US" w:eastAsia="ru-RU"/>
              </w:rPr>
              <w:t>JSC</w:t>
            </w:r>
            <w:r w:rsidR="006825A2" w:rsidRPr="00AF7342">
              <w:rPr>
                <w:rFonts w:eastAsia="Times New Roman" w:cs="Times New Roman"/>
                <w:sz w:val="22"/>
                <w:szCs w:val="22"/>
                <w:lang w:val="en-US" w:eastAsia="ru-RU"/>
              </w:rPr>
              <w:t xml:space="preserve"> </w:t>
            </w:r>
            <w:r w:rsidR="001B265D" w:rsidRPr="00AF7342">
              <w:rPr>
                <w:rFonts w:eastAsia="Times New Roman" w:cs="Times New Roman"/>
                <w:sz w:val="22"/>
                <w:szCs w:val="22"/>
                <w:lang w:val="en-US" w:eastAsia="ru-RU"/>
              </w:rPr>
              <w:t>«</w:t>
            </w:r>
            <w:r>
              <w:rPr>
                <w:rFonts w:eastAsia="Times New Roman" w:cs="Times New Roman"/>
                <w:sz w:val="22"/>
                <w:szCs w:val="22"/>
                <w:lang w:val="en-US" w:eastAsia="ru-RU"/>
              </w:rPr>
              <w:t>State Farm Zarec</w:t>
            </w:r>
            <w:r>
              <w:rPr>
                <w:rFonts w:eastAsia="Times New Roman" w:cs="Times New Roman"/>
                <w:sz w:val="22"/>
                <w:szCs w:val="22"/>
                <w:lang w:val="en-US" w:eastAsia="ru-RU"/>
              </w:rPr>
              <w:t>h</w:t>
            </w:r>
            <w:r>
              <w:rPr>
                <w:rFonts w:eastAsia="Times New Roman" w:cs="Times New Roman"/>
                <w:sz w:val="22"/>
                <w:szCs w:val="22"/>
                <w:lang w:val="en-US" w:eastAsia="ru-RU"/>
              </w:rPr>
              <w:t>noe</w:t>
            </w:r>
            <w:r w:rsidR="001B265D" w:rsidRPr="00AF7342">
              <w:rPr>
                <w:rFonts w:eastAsia="Times New Roman" w:cs="Times New Roman"/>
                <w:sz w:val="22"/>
                <w:szCs w:val="22"/>
                <w:lang w:val="en-US" w:eastAsia="ru-RU"/>
              </w:rPr>
              <w:t>»</w:t>
            </w:r>
          </w:p>
        </w:tc>
        <w:tc>
          <w:tcPr>
            <w:tcW w:w="1233"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32 364</w:t>
            </w:r>
          </w:p>
        </w:tc>
        <w:tc>
          <w:tcPr>
            <w:tcW w:w="1508"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-7,5</w:t>
            </w:r>
          </w:p>
        </w:tc>
        <w:tc>
          <w:tcPr>
            <w:tcW w:w="1945"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7,2</w:t>
            </w:r>
          </w:p>
        </w:tc>
        <w:tc>
          <w:tcPr>
            <w:tcW w:w="1671"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6,6</w:t>
            </w:r>
          </w:p>
        </w:tc>
      </w:tr>
      <w:tr w:rsidR="00EF6EC1" w:rsidRPr="008A3973" w:rsidTr="0071297C">
        <w:trPr>
          <w:trHeight w:val="264"/>
        </w:trPr>
        <w:tc>
          <w:tcPr>
            <w:tcW w:w="2600" w:type="dxa"/>
            <w:shd w:val="clear" w:color="auto" w:fill="auto"/>
            <w:vAlign w:val="bottom"/>
            <w:hideMark/>
          </w:tcPr>
          <w:p w:rsidR="006825A2" w:rsidRPr="008A3973" w:rsidRDefault="00AF7342" w:rsidP="00AF7342">
            <w:pPr>
              <w:spacing w:line="240" w:lineRule="auto"/>
              <w:ind w:firstLine="0"/>
              <w:jc w:val="left"/>
              <w:rPr>
                <w:rFonts w:eastAsia="Times New Roman" w:cs="Times New Roman"/>
                <w:sz w:val="22"/>
                <w:szCs w:val="22"/>
                <w:lang w:eastAsia="ru-RU"/>
              </w:rPr>
            </w:pPr>
            <w:r>
              <w:rPr>
                <w:rFonts w:eastAsia="Times New Roman" w:cs="Times New Roman"/>
                <w:sz w:val="22"/>
                <w:szCs w:val="22"/>
                <w:lang w:val="en-US" w:eastAsia="ru-RU"/>
              </w:rPr>
              <w:t>APC</w:t>
            </w:r>
            <w:r w:rsidR="006825A2" w:rsidRPr="008A3973">
              <w:rPr>
                <w:rFonts w:eastAsia="Times New Roman" w:cs="Times New Roman"/>
                <w:sz w:val="22"/>
                <w:szCs w:val="22"/>
                <w:lang w:eastAsia="ru-RU"/>
              </w:rPr>
              <w:t xml:space="preserve"> </w:t>
            </w:r>
            <w:r w:rsidR="004A4CC2" w:rsidRPr="008A3973">
              <w:rPr>
                <w:rFonts w:eastAsia="Times New Roman" w:cs="Times New Roman"/>
                <w:sz w:val="22"/>
                <w:szCs w:val="22"/>
                <w:lang w:eastAsia="ru-RU"/>
              </w:rPr>
              <w:t>«</w:t>
            </w:r>
            <w:r>
              <w:rPr>
                <w:rFonts w:eastAsia="Times New Roman" w:cs="Times New Roman"/>
                <w:sz w:val="22"/>
                <w:szCs w:val="22"/>
                <w:lang w:val="en-US" w:eastAsia="ru-RU"/>
              </w:rPr>
              <w:t>Sokolovsky</w:t>
            </w:r>
            <w:r w:rsidR="004A4CC2" w:rsidRPr="008A3973">
              <w:rPr>
                <w:rFonts w:eastAsia="Times New Roman" w:cs="Times New Roman"/>
                <w:sz w:val="22"/>
                <w:szCs w:val="22"/>
                <w:lang w:eastAsia="ru-RU"/>
              </w:rPr>
              <w:t>»</w:t>
            </w:r>
          </w:p>
        </w:tc>
        <w:tc>
          <w:tcPr>
            <w:tcW w:w="1233"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35 365</w:t>
            </w:r>
          </w:p>
        </w:tc>
        <w:tc>
          <w:tcPr>
            <w:tcW w:w="1508"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-15,2</w:t>
            </w:r>
          </w:p>
        </w:tc>
        <w:tc>
          <w:tcPr>
            <w:tcW w:w="1945"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9,8</w:t>
            </w:r>
          </w:p>
        </w:tc>
        <w:tc>
          <w:tcPr>
            <w:tcW w:w="1671"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9,1</w:t>
            </w:r>
          </w:p>
        </w:tc>
      </w:tr>
      <w:tr w:rsidR="00EF6EC1" w:rsidRPr="008A3973" w:rsidTr="0071297C">
        <w:trPr>
          <w:trHeight w:val="264"/>
        </w:trPr>
        <w:tc>
          <w:tcPr>
            <w:tcW w:w="2600" w:type="dxa"/>
            <w:shd w:val="clear" w:color="auto" w:fill="auto"/>
            <w:vAlign w:val="bottom"/>
            <w:hideMark/>
          </w:tcPr>
          <w:p w:rsidR="006825A2" w:rsidRPr="008A3973" w:rsidRDefault="00AF7342" w:rsidP="00AF7342">
            <w:pPr>
              <w:spacing w:line="240" w:lineRule="auto"/>
              <w:ind w:firstLine="0"/>
              <w:jc w:val="left"/>
              <w:rPr>
                <w:rFonts w:eastAsia="Times New Roman" w:cs="Times New Roman"/>
                <w:sz w:val="22"/>
                <w:szCs w:val="22"/>
                <w:lang w:eastAsia="ru-RU"/>
              </w:rPr>
            </w:pPr>
            <w:r>
              <w:rPr>
                <w:rFonts w:eastAsia="Times New Roman" w:cs="Times New Roman"/>
                <w:sz w:val="22"/>
                <w:szCs w:val="22"/>
                <w:lang w:val="en-US" w:eastAsia="ru-RU"/>
              </w:rPr>
              <w:t>APC</w:t>
            </w:r>
            <w:r w:rsidR="006825A2" w:rsidRPr="008A3973">
              <w:rPr>
                <w:rFonts w:eastAsia="Times New Roman" w:cs="Times New Roman"/>
                <w:sz w:val="22"/>
                <w:szCs w:val="22"/>
                <w:lang w:eastAsia="ru-RU"/>
              </w:rPr>
              <w:t xml:space="preserve"> "</w:t>
            </w:r>
            <w:r>
              <w:rPr>
                <w:rFonts w:eastAsia="Times New Roman" w:cs="Times New Roman"/>
                <w:sz w:val="22"/>
                <w:szCs w:val="22"/>
                <w:lang w:val="en-US" w:eastAsia="ru-RU"/>
              </w:rPr>
              <w:t>Sanyyakhtakhsky</w:t>
            </w:r>
            <w:r w:rsidR="004A4CC2" w:rsidRPr="008A3973">
              <w:rPr>
                <w:rFonts w:eastAsia="Times New Roman" w:cs="Times New Roman"/>
                <w:sz w:val="22"/>
                <w:szCs w:val="22"/>
                <w:lang w:eastAsia="ru-RU"/>
              </w:rPr>
              <w:t>»</w:t>
            </w:r>
          </w:p>
        </w:tc>
        <w:tc>
          <w:tcPr>
            <w:tcW w:w="1233"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3 715</w:t>
            </w:r>
          </w:p>
        </w:tc>
        <w:tc>
          <w:tcPr>
            <w:tcW w:w="1508"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-31,1</w:t>
            </w:r>
          </w:p>
        </w:tc>
        <w:tc>
          <w:tcPr>
            <w:tcW w:w="1945"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8,3</w:t>
            </w:r>
          </w:p>
        </w:tc>
        <w:tc>
          <w:tcPr>
            <w:tcW w:w="1671"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4,6</w:t>
            </w:r>
          </w:p>
        </w:tc>
      </w:tr>
      <w:tr w:rsidR="00EF6EC1" w:rsidRPr="008A3973" w:rsidTr="0071297C">
        <w:trPr>
          <w:trHeight w:val="264"/>
        </w:trPr>
        <w:tc>
          <w:tcPr>
            <w:tcW w:w="2600" w:type="dxa"/>
            <w:shd w:val="clear" w:color="auto" w:fill="auto"/>
            <w:vAlign w:val="bottom"/>
            <w:hideMark/>
          </w:tcPr>
          <w:p w:rsidR="006825A2" w:rsidRPr="00AF7342" w:rsidRDefault="00AF7342" w:rsidP="00AF7342">
            <w:pPr>
              <w:spacing w:line="240" w:lineRule="auto"/>
              <w:ind w:firstLine="0"/>
              <w:jc w:val="left"/>
              <w:rPr>
                <w:rFonts w:eastAsia="Times New Roman" w:cs="Times New Roman"/>
                <w:sz w:val="22"/>
                <w:szCs w:val="22"/>
                <w:lang w:val="en-US" w:eastAsia="ru-RU"/>
              </w:rPr>
            </w:pPr>
            <w:r>
              <w:rPr>
                <w:rFonts w:eastAsia="Times New Roman" w:cs="Times New Roman"/>
                <w:sz w:val="22"/>
                <w:szCs w:val="22"/>
                <w:lang w:val="en-US" w:eastAsia="ru-RU"/>
              </w:rPr>
              <w:t>JSC</w:t>
            </w:r>
            <w:r w:rsidR="006825A2" w:rsidRPr="00AF7342">
              <w:rPr>
                <w:rFonts w:eastAsia="Times New Roman" w:cs="Times New Roman"/>
                <w:sz w:val="22"/>
                <w:szCs w:val="22"/>
                <w:lang w:val="en-US" w:eastAsia="ru-RU"/>
              </w:rPr>
              <w:t xml:space="preserve"> "</w:t>
            </w:r>
            <w:r>
              <w:rPr>
                <w:rFonts w:eastAsia="Times New Roman" w:cs="Times New Roman"/>
                <w:sz w:val="22"/>
                <w:szCs w:val="22"/>
                <w:lang w:val="en-US" w:eastAsia="ru-RU"/>
              </w:rPr>
              <w:t xml:space="preserve">State Farm </w:t>
            </w:r>
            <w:r w:rsidRPr="00AF7342">
              <w:rPr>
                <w:rFonts w:eastAsia="Times New Roman" w:cs="Times New Roman"/>
                <w:sz w:val="22"/>
                <w:szCs w:val="22"/>
                <w:lang w:val="en-US" w:eastAsia="ru-RU"/>
              </w:rPr>
              <w:t>Yuzhno-Sakhalinsky</w:t>
            </w:r>
            <w:r w:rsidR="004A4CC2" w:rsidRPr="00AF7342">
              <w:rPr>
                <w:rFonts w:eastAsia="Times New Roman" w:cs="Times New Roman"/>
                <w:sz w:val="22"/>
                <w:szCs w:val="22"/>
                <w:lang w:val="en-US" w:eastAsia="ru-RU"/>
              </w:rPr>
              <w:t xml:space="preserve">» </w:t>
            </w:r>
          </w:p>
        </w:tc>
        <w:tc>
          <w:tcPr>
            <w:tcW w:w="1233"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75 571</w:t>
            </w:r>
          </w:p>
        </w:tc>
        <w:tc>
          <w:tcPr>
            <w:tcW w:w="1508"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-71,1</w:t>
            </w:r>
          </w:p>
        </w:tc>
        <w:tc>
          <w:tcPr>
            <w:tcW w:w="1945"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3,2</w:t>
            </w:r>
          </w:p>
        </w:tc>
        <w:tc>
          <w:tcPr>
            <w:tcW w:w="1671" w:type="dxa"/>
            <w:shd w:val="clear" w:color="auto" w:fill="auto"/>
            <w:noWrap/>
            <w:vAlign w:val="bottom"/>
            <w:hideMark/>
          </w:tcPr>
          <w:p w:rsidR="006825A2" w:rsidRPr="008A3973" w:rsidRDefault="006825A2" w:rsidP="00677D39">
            <w:pPr>
              <w:spacing w:line="240" w:lineRule="auto"/>
              <w:ind w:firstLine="0"/>
              <w:jc w:val="right"/>
              <w:rPr>
                <w:rFonts w:eastAsia="Times New Roman" w:cs="Times New Roman"/>
                <w:sz w:val="22"/>
                <w:szCs w:val="22"/>
                <w:lang w:eastAsia="ru-RU"/>
              </w:rPr>
            </w:pPr>
            <w:r w:rsidRPr="008A3973">
              <w:rPr>
                <w:rFonts w:eastAsia="Times New Roman" w:cs="Times New Roman"/>
                <w:sz w:val="22"/>
                <w:szCs w:val="22"/>
                <w:lang w:eastAsia="ru-RU"/>
              </w:rPr>
              <w:t>2,5</w:t>
            </w:r>
          </w:p>
        </w:tc>
      </w:tr>
    </w:tbl>
    <w:p w:rsidR="006825A2" w:rsidRPr="00AF7342" w:rsidRDefault="00AF7342" w:rsidP="00677D39">
      <w:pPr>
        <w:spacing w:line="240" w:lineRule="auto"/>
        <w:ind w:firstLine="0"/>
        <w:rPr>
          <w:sz w:val="22"/>
          <w:szCs w:val="22"/>
          <w:lang w:val="en-US"/>
        </w:rPr>
      </w:pPr>
      <w:r>
        <w:rPr>
          <w:sz w:val="22"/>
          <w:szCs w:val="22"/>
          <w:lang w:val="en-US"/>
        </w:rPr>
        <w:t>Source</w:t>
      </w:r>
      <w:r w:rsidR="006825A2" w:rsidRPr="00AF7342">
        <w:rPr>
          <w:sz w:val="22"/>
          <w:szCs w:val="22"/>
          <w:lang w:val="en-US"/>
        </w:rPr>
        <w:t xml:space="preserve">: </w:t>
      </w:r>
      <w:r>
        <w:rPr>
          <w:sz w:val="22"/>
          <w:szCs w:val="22"/>
          <w:lang w:val="en-US"/>
        </w:rPr>
        <w:t>the author’s calculation on the data</w:t>
      </w:r>
      <w:r w:rsidR="006825A2" w:rsidRPr="00AF7342">
        <w:rPr>
          <w:sz w:val="22"/>
          <w:szCs w:val="22"/>
          <w:lang w:val="en-US"/>
        </w:rPr>
        <w:t xml:space="preserve">: </w:t>
      </w:r>
      <w:hyperlink r:id="rId10" w:history="1">
        <w:r w:rsidR="00FD6B38" w:rsidRPr="008A3973">
          <w:rPr>
            <w:rStyle w:val="a9"/>
            <w:rFonts w:cstheme="minorBidi"/>
            <w:color w:val="auto"/>
            <w:sz w:val="22"/>
            <w:szCs w:val="22"/>
            <w:lang w:val="en-US"/>
          </w:rPr>
          <w:t>www</w:t>
        </w:r>
        <w:r w:rsidR="00FD6B38" w:rsidRPr="00AF7342">
          <w:rPr>
            <w:rStyle w:val="a9"/>
            <w:rFonts w:cstheme="minorBidi"/>
            <w:color w:val="auto"/>
            <w:sz w:val="22"/>
            <w:szCs w:val="22"/>
            <w:lang w:val="en-US"/>
          </w:rPr>
          <w:t>.tes</w:t>
        </w:r>
        <w:r w:rsidR="00FD6B38" w:rsidRPr="008A3973">
          <w:rPr>
            <w:rStyle w:val="a9"/>
            <w:rFonts w:cstheme="minorBidi"/>
            <w:color w:val="auto"/>
            <w:sz w:val="22"/>
            <w:szCs w:val="22"/>
            <w:lang w:val="en-US"/>
          </w:rPr>
          <w:t>tfirm</w:t>
        </w:r>
        <w:r w:rsidR="00FD6B38" w:rsidRPr="00AF7342">
          <w:rPr>
            <w:rStyle w:val="a9"/>
            <w:rFonts w:cstheme="minorBidi"/>
            <w:color w:val="auto"/>
            <w:sz w:val="22"/>
            <w:szCs w:val="22"/>
            <w:lang w:val="en-US"/>
          </w:rPr>
          <w:t>.</w:t>
        </w:r>
        <w:r w:rsidR="00FD6B38" w:rsidRPr="008A3973">
          <w:rPr>
            <w:rStyle w:val="a9"/>
            <w:rFonts w:cstheme="minorBidi"/>
            <w:color w:val="auto"/>
            <w:sz w:val="22"/>
            <w:szCs w:val="22"/>
            <w:lang w:val="en-US"/>
          </w:rPr>
          <w:t>ru</w:t>
        </w:r>
      </w:hyperlink>
    </w:p>
    <w:p w:rsidR="0071297C" w:rsidRPr="00AF7342" w:rsidRDefault="0071297C" w:rsidP="00677D39">
      <w:pPr>
        <w:spacing w:line="240" w:lineRule="auto"/>
        <w:rPr>
          <w:sz w:val="22"/>
          <w:szCs w:val="22"/>
          <w:lang w:val="en-US"/>
        </w:rPr>
      </w:pPr>
    </w:p>
    <w:p w:rsidR="00AF7342" w:rsidRDefault="00AF7342" w:rsidP="00677D39">
      <w:pPr>
        <w:spacing w:line="240" w:lineRule="auto"/>
        <w:rPr>
          <w:sz w:val="22"/>
          <w:szCs w:val="22"/>
          <w:lang w:val="en-US"/>
        </w:rPr>
      </w:pPr>
      <w:r w:rsidRPr="00AF7342">
        <w:rPr>
          <w:sz w:val="22"/>
          <w:szCs w:val="22"/>
          <w:lang w:val="en-US"/>
        </w:rPr>
        <w:t>However, its volumes remain insufficient for the timely and complete comprehensive modern</w:t>
      </w:r>
      <w:r w:rsidRPr="00AF7342">
        <w:rPr>
          <w:sz w:val="22"/>
          <w:szCs w:val="22"/>
          <w:lang w:val="en-US"/>
        </w:rPr>
        <w:t>i</w:t>
      </w:r>
      <w:r w:rsidRPr="00AF7342">
        <w:rPr>
          <w:sz w:val="22"/>
          <w:szCs w:val="22"/>
          <w:lang w:val="en-US"/>
        </w:rPr>
        <w:t>zation of the main technical means for performing narrow operations (combing machine, potato pla</w:t>
      </w:r>
      <w:r w:rsidRPr="00AF7342">
        <w:rPr>
          <w:sz w:val="22"/>
          <w:szCs w:val="22"/>
          <w:lang w:val="en-US"/>
        </w:rPr>
        <w:t>n</w:t>
      </w:r>
      <w:r w:rsidRPr="00AF7342">
        <w:rPr>
          <w:sz w:val="22"/>
          <w:szCs w:val="22"/>
          <w:lang w:val="en-US"/>
        </w:rPr>
        <w:t xml:space="preserve">ter, potato harvester, potato sorting, etc.) in the production of potatoes. </w:t>
      </w:r>
      <w:r w:rsidR="00A92465">
        <w:rPr>
          <w:sz w:val="22"/>
          <w:szCs w:val="22"/>
          <w:lang w:val="en-US"/>
        </w:rPr>
        <w:t xml:space="preserve">But they </w:t>
      </w:r>
      <w:r w:rsidRPr="00AF7342">
        <w:rPr>
          <w:sz w:val="22"/>
          <w:szCs w:val="22"/>
          <w:lang w:val="en-US"/>
        </w:rPr>
        <w:t>are also insufficient for updating intangible assets, the value of which increases significantly in the transition to the use of automation and robotics systems.</w:t>
      </w:r>
      <w:r w:rsidR="00A92465">
        <w:rPr>
          <w:sz w:val="22"/>
          <w:szCs w:val="22"/>
          <w:lang w:val="en-US"/>
        </w:rPr>
        <w:t xml:space="preserve"> </w:t>
      </w:r>
      <w:r w:rsidRPr="00AF7342">
        <w:rPr>
          <w:sz w:val="22"/>
          <w:szCs w:val="22"/>
          <w:lang w:val="en-US"/>
        </w:rPr>
        <w:t>For example, in JSC "R</w:t>
      </w:r>
      <w:r w:rsidR="00A92465">
        <w:rPr>
          <w:sz w:val="22"/>
          <w:szCs w:val="22"/>
          <w:lang w:val="en-US"/>
        </w:rPr>
        <w:t>use</w:t>
      </w:r>
      <w:r w:rsidRPr="00AF7342">
        <w:rPr>
          <w:sz w:val="22"/>
          <w:szCs w:val="22"/>
          <w:lang w:val="en-US"/>
        </w:rPr>
        <w:t>vro</w:t>
      </w:r>
      <w:r w:rsidR="00A92465">
        <w:rPr>
          <w:sz w:val="22"/>
          <w:szCs w:val="22"/>
          <w:lang w:val="en-US"/>
        </w:rPr>
        <w:t>plast" for the period 2012-2018</w:t>
      </w:r>
      <w:r w:rsidRPr="00AF7342">
        <w:rPr>
          <w:sz w:val="22"/>
          <w:szCs w:val="22"/>
          <w:lang w:val="en-US"/>
        </w:rPr>
        <w:t xml:space="preserve"> on average, the dynamics of investment is negative with a relatively small increase in revenue from the sale of potatoes (</w:t>
      </w:r>
      <w:r w:rsidR="00A92465">
        <w:rPr>
          <w:sz w:val="22"/>
          <w:szCs w:val="22"/>
          <w:lang w:val="en-US"/>
        </w:rPr>
        <w:t>T</w:t>
      </w:r>
      <w:r w:rsidRPr="00AF7342">
        <w:rPr>
          <w:sz w:val="22"/>
          <w:szCs w:val="22"/>
          <w:lang w:val="en-US"/>
        </w:rPr>
        <w:t>able 3).</w:t>
      </w:r>
    </w:p>
    <w:p w:rsidR="003664F9" w:rsidRPr="00A92465" w:rsidRDefault="003664F9" w:rsidP="00677D39">
      <w:pPr>
        <w:spacing w:line="240" w:lineRule="auto"/>
        <w:rPr>
          <w:sz w:val="22"/>
          <w:szCs w:val="22"/>
          <w:lang w:val="en-US"/>
        </w:rPr>
      </w:pPr>
    </w:p>
    <w:p w:rsidR="006D5621" w:rsidRPr="00863E69" w:rsidRDefault="00A92465" w:rsidP="00677D39">
      <w:pPr>
        <w:spacing w:line="240" w:lineRule="auto"/>
        <w:ind w:right="708"/>
        <w:jc w:val="center"/>
        <w:rPr>
          <w:sz w:val="22"/>
          <w:szCs w:val="22"/>
          <w:lang w:val="en-US"/>
        </w:rPr>
      </w:pPr>
      <w:r>
        <w:rPr>
          <w:b/>
          <w:sz w:val="22"/>
          <w:szCs w:val="22"/>
          <w:lang w:val="en-US"/>
        </w:rPr>
        <w:t>Table</w:t>
      </w:r>
      <w:r w:rsidR="006D5621" w:rsidRPr="001A4E1C">
        <w:rPr>
          <w:b/>
          <w:sz w:val="22"/>
          <w:szCs w:val="22"/>
        </w:rPr>
        <w:t xml:space="preserve"> 3</w:t>
      </w:r>
      <w:r w:rsidR="006D5621" w:rsidRPr="008A3973">
        <w:rPr>
          <w:sz w:val="22"/>
          <w:szCs w:val="22"/>
        </w:rPr>
        <w:t xml:space="preserve">. </w:t>
      </w:r>
      <w:r w:rsidR="00863E69" w:rsidRPr="00863E69">
        <w:rPr>
          <w:sz w:val="22"/>
          <w:szCs w:val="22"/>
          <w:lang w:val="en-US"/>
        </w:rPr>
        <w:t>Indicators of investment activity of individual producers (on average for 2012-2018)</w:t>
      </w: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9"/>
        <w:gridCol w:w="1723"/>
        <w:gridCol w:w="1504"/>
        <w:gridCol w:w="1548"/>
        <w:gridCol w:w="765"/>
        <w:gridCol w:w="788"/>
      </w:tblGrid>
      <w:tr w:rsidR="00C331F4" w:rsidRPr="008A3973" w:rsidTr="00C331F4">
        <w:trPr>
          <w:trHeight w:val="1233"/>
          <w:tblHeader/>
        </w:trPr>
        <w:tc>
          <w:tcPr>
            <w:tcW w:w="2549" w:type="dxa"/>
            <w:shd w:val="clear" w:color="auto" w:fill="auto"/>
            <w:noWrap/>
            <w:vAlign w:val="bottom"/>
            <w:hideMark/>
          </w:tcPr>
          <w:p w:rsidR="00C331F4" w:rsidRPr="00863E69" w:rsidRDefault="00C331F4" w:rsidP="00677D39">
            <w:pPr>
              <w:spacing w:line="240" w:lineRule="auto"/>
              <w:ind w:firstLine="0"/>
              <w:jc w:val="left"/>
              <w:rPr>
                <w:rFonts w:eastAsia="Times New Roman" w:cs="Times New Roman"/>
                <w:sz w:val="22"/>
                <w:szCs w:val="22"/>
                <w:lang w:val="en-US" w:eastAsia="ru-RU"/>
              </w:rPr>
            </w:pPr>
          </w:p>
        </w:tc>
        <w:tc>
          <w:tcPr>
            <w:tcW w:w="1723" w:type="dxa"/>
            <w:shd w:val="clear" w:color="auto" w:fill="auto"/>
            <w:vAlign w:val="bottom"/>
            <w:hideMark/>
          </w:tcPr>
          <w:p w:rsidR="00C331F4" w:rsidRPr="00863E69" w:rsidRDefault="00863E69" w:rsidP="00863E69">
            <w:pPr>
              <w:spacing w:line="240" w:lineRule="auto"/>
              <w:ind w:firstLine="0"/>
              <w:jc w:val="left"/>
              <w:rPr>
                <w:rFonts w:eastAsia="Times New Roman" w:cs="Times New Roman"/>
                <w:sz w:val="22"/>
                <w:szCs w:val="22"/>
                <w:lang w:val="en-US" w:eastAsia="ru-RU"/>
              </w:rPr>
            </w:pPr>
            <w:r w:rsidRPr="00863E69">
              <w:rPr>
                <w:rFonts w:eastAsia="Times New Roman" w:cs="Times New Roman"/>
                <w:sz w:val="22"/>
                <w:szCs w:val="22"/>
                <w:lang w:val="en-US" w:eastAsia="ru-RU"/>
              </w:rPr>
              <w:t xml:space="preserve">Revenue per 1 </w:t>
            </w:r>
            <w:r>
              <w:rPr>
                <w:rFonts w:eastAsia="Times New Roman" w:cs="Times New Roman"/>
                <w:sz w:val="22"/>
                <w:szCs w:val="22"/>
                <w:lang w:val="en-US" w:eastAsia="ru-RU"/>
              </w:rPr>
              <w:t>ruble</w:t>
            </w:r>
            <w:r w:rsidRPr="00863E69">
              <w:rPr>
                <w:rFonts w:eastAsia="Times New Roman" w:cs="Times New Roman"/>
                <w:sz w:val="22"/>
                <w:szCs w:val="22"/>
                <w:lang w:val="en-US" w:eastAsia="ru-RU"/>
              </w:rPr>
              <w:t xml:space="preserve"> of inves</w:t>
            </w:r>
            <w:r w:rsidRPr="00863E69">
              <w:rPr>
                <w:rFonts w:eastAsia="Times New Roman" w:cs="Times New Roman"/>
                <w:sz w:val="22"/>
                <w:szCs w:val="22"/>
                <w:lang w:val="en-US" w:eastAsia="ru-RU"/>
              </w:rPr>
              <w:t>t</w:t>
            </w:r>
            <w:r w:rsidRPr="00863E69">
              <w:rPr>
                <w:rFonts w:eastAsia="Times New Roman" w:cs="Times New Roman"/>
                <w:sz w:val="22"/>
                <w:szCs w:val="22"/>
                <w:lang w:val="en-US" w:eastAsia="ru-RU"/>
              </w:rPr>
              <w:t xml:space="preserve">ment, </w:t>
            </w:r>
            <w:r>
              <w:rPr>
                <w:rFonts w:eastAsia="Times New Roman" w:cs="Times New Roman"/>
                <w:sz w:val="22"/>
                <w:szCs w:val="22"/>
                <w:lang w:val="en-US" w:eastAsia="ru-RU"/>
              </w:rPr>
              <w:t>ruble</w:t>
            </w:r>
          </w:p>
        </w:tc>
        <w:tc>
          <w:tcPr>
            <w:tcW w:w="1504" w:type="dxa"/>
            <w:shd w:val="clear" w:color="auto" w:fill="auto"/>
            <w:vAlign w:val="bottom"/>
            <w:hideMark/>
          </w:tcPr>
          <w:p w:rsidR="00C331F4" w:rsidRPr="00863E69" w:rsidRDefault="00863E69" w:rsidP="00863E69">
            <w:pPr>
              <w:spacing w:line="240" w:lineRule="auto"/>
              <w:ind w:firstLine="0"/>
              <w:jc w:val="left"/>
              <w:rPr>
                <w:rFonts w:eastAsia="Times New Roman" w:cs="Times New Roman"/>
                <w:sz w:val="22"/>
                <w:szCs w:val="22"/>
                <w:lang w:val="en-US" w:eastAsia="ru-RU"/>
              </w:rPr>
            </w:pPr>
            <w:r>
              <w:rPr>
                <w:rFonts w:eastAsia="Times New Roman" w:cs="Times New Roman"/>
                <w:sz w:val="22"/>
                <w:szCs w:val="22"/>
                <w:lang w:val="en-US" w:eastAsia="ru-RU"/>
              </w:rPr>
              <w:t>Investments per 1 ruble</w:t>
            </w:r>
            <w:r w:rsidRPr="00863E69">
              <w:rPr>
                <w:rFonts w:eastAsia="Times New Roman" w:cs="Times New Roman"/>
                <w:sz w:val="22"/>
                <w:szCs w:val="22"/>
                <w:lang w:val="en-US" w:eastAsia="ru-RU"/>
              </w:rPr>
              <w:t xml:space="preserve"> of re</w:t>
            </w:r>
            <w:r w:rsidRPr="00863E69">
              <w:rPr>
                <w:rFonts w:eastAsia="Times New Roman" w:cs="Times New Roman"/>
                <w:sz w:val="22"/>
                <w:szCs w:val="22"/>
                <w:lang w:val="en-US" w:eastAsia="ru-RU"/>
              </w:rPr>
              <w:t>v</w:t>
            </w:r>
            <w:r w:rsidRPr="00863E69">
              <w:rPr>
                <w:rFonts w:eastAsia="Times New Roman" w:cs="Times New Roman"/>
                <w:sz w:val="22"/>
                <w:szCs w:val="22"/>
                <w:lang w:val="en-US" w:eastAsia="ru-RU"/>
              </w:rPr>
              <w:t>enue,</w:t>
            </w:r>
            <w:r>
              <w:rPr>
                <w:rFonts w:eastAsia="Times New Roman" w:cs="Times New Roman"/>
                <w:sz w:val="22"/>
                <w:szCs w:val="22"/>
                <w:lang w:val="en-US" w:eastAsia="ru-RU"/>
              </w:rPr>
              <w:t xml:space="preserve"> ruble</w:t>
            </w:r>
          </w:p>
        </w:tc>
        <w:tc>
          <w:tcPr>
            <w:tcW w:w="1548" w:type="dxa"/>
            <w:shd w:val="clear" w:color="auto" w:fill="auto"/>
            <w:vAlign w:val="bottom"/>
            <w:hideMark/>
          </w:tcPr>
          <w:p w:rsidR="00C331F4" w:rsidRPr="00863E69" w:rsidRDefault="00863E69" w:rsidP="00863E69">
            <w:pPr>
              <w:spacing w:line="240" w:lineRule="auto"/>
              <w:ind w:firstLine="0"/>
              <w:jc w:val="left"/>
              <w:rPr>
                <w:rFonts w:eastAsia="Times New Roman" w:cs="Times New Roman"/>
                <w:sz w:val="22"/>
                <w:szCs w:val="22"/>
                <w:lang w:val="en-US" w:eastAsia="ru-RU"/>
              </w:rPr>
            </w:pPr>
            <w:r>
              <w:rPr>
                <w:rFonts w:eastAsia="Times New Roman" w:cs="Times New Roman"/>
                <w:sz w:val="22"/>
                <w:szCs w:val="22"/>
                <w:lang w:val="en-US" w:eastAsia="ru-RU"/>
              </w:rPr>
              <w:t>N</w:t>
            </w:r>
            <w:r w:rsidRPr="00863E69">
              <w:rPr>
                <w:rFonts w:eastAsia="Times New Roman" w:cs="Times New Roman"/>
                <w:sz w:val="22"/>
                <w:szCs w:val="22"/>
                <w:lang w:val="en-US" w:eastAsia="ru-RU"/>
              </w:rPr>
              <w:t>et profit per unit of i</w:t>
            </w:r>
            <w:r w:rsidRPr="00863E69">
              <w:rPr>
                <w:rFonts w:eastAsia="Times New Roman" w:cs="Times New Roman"/>
                <w:sz w:val="22"/>
                <w:szCs w:val="22"/>
                <w:lang w:val="en-US" w:eastAsia="ru-RU"/>
              </w:rPr>
              <w:t>n</w:t>
            </w:r>
            <w:r w:rsidRPr="00863E69">
              <w:rPr>
                <w:rFonts w:eastAsia="Times New Roman" w:cs="Times New Roman"/>
                <w:sz w:val="22"/>
                <w:szCs w:val="22"/>
                <w:lang w:val="en-US" w:eastAsia="ru-RU"/>
              </w:rPr>
              <w:t xml:space="preserve">vestment, </w:t>
            </w:r>
            <w:r>
              <w:rPr>
                <w:rFonts w:eastAsia="Times New Roman" w:cs="Times New Roman"/>
                <w:sz w:val="22"/>
                <w:szCs w:val="22"/>
                <w:lang w:val="en-US" w:eastAsia="ru-RU"/>
              </w:rPr>
              <w:t>ruble</w:t>
            </w:r>
          </w:p>
        </w:tc>
        <w:tc>
          <w:tcPr>
            <w:tcW w:w="765" w:type="dxa"/>
            <w:shd w:val="clear" w:color="auto" w:fill="auto"/>
            <w:vAlign w:val="bottom"/>
            <w:hideMark/>
          </w:tcPr>
          <w:p w:rsidR="00C331F4" w:rsidRPr="00863E69" w:rsidRDefault="00C331F4" w:rsidP="00863E69">
            <w:pPr>
              <w:spacing w:line="240" w:lineRule="auto"/>
              <w:ind w:firstLine="0"/>
              <w:jc w:val="left"/>
              <w:rPr>
                <w:rFonts w:eastAsia="Times New Roman" w:cs="Times New Roman"/>
                <w:sz w:val="22"/>
                <w:szCs w:val="22"/>
                <w:lang w:val="en-US" w:eastAsia="ru-RU"/>
              </w:rPr>
            </w:pPr>
            <w:r w:rsidRPr="008A3973">
              <w:rPr>
                <w:rFonts w:eastAsia="Times New Roman" w:cs="Times New Roman"/>
                <w:sz w:val="22"/>
                <w:szCs w:val="22"/>
                <w:lang w:eastAsia="ru-RU"/>
              </w:rPr>
              <w:t>∆</w:t>
            </w:r>
            <w:r w:rsidR="00863E69">
              <w:rPr>
                <w:rFonts w:eastAsia="Times New Roman" w:cs="Times New Roman"/>
                <w:sz w:val="22"/>
                <w:szCs w:val="22"/>
                <w:lang w:val="en-US" w:eastAsia="ru-RU"/>
              </w:rPr>
              <w:t>RV</w:t>
            </w:r>
          </w:p>
        </w:tc>
        <w:tc>
          <w:tcPr>
            <w:tcW w:w="788" w:type="dxa"/>
            <w:shd w:val="clear" w:color="auto" w:fill="auto"/>
            <w:vAlign w:val="bottom"/>
            <w:hideMark/>
          </w:tcPr>
          <w:p w:rsidR="00C331F4" w:rsidRPr="00863E69" w:rsidRDefault="00C331F4" w:rsidP="00863E69">
            <w:pPr>
              <w:spacing w:line="240" w:lineRule="auto"/>
              <w:ind w:firstLine="0"/>
              <w:jc w:val="left"/>
              <w:rPr>
                <w:rFonts w:eastAsia="Times New Roman" w:cs="Times New Roman"/>
                <w:sz w:val="22"/>
                <w:szCs w:val="22"/>
                <w:lang w:val="en-US" w:eastAsia="ru-RU"/>
              </w:rPr>
            </w:pPr>
            <w:r w:rsidRPr="008A3973">
              <w:rPr>
                <w:rFonts w:eastAsia="Times New Roman" w:cs="Times New Roman"/>
                <w:sz w:val="22"/>
                <w:szCs w:val="22"/>
                <w:lang w:eastAsia="ru-RU"/>
              </w:rPr>
              <w:t>∆</w:t>
            </w:r>
            <w:r w:rsidR="00863E69">
              <w:rPr>
                <w:rFonts w:eastAsia="Times New Roman" w:cs="Times New Roman"/>
                <w:sz w:val="22"/>
                <w:szCs w:val="22"/>
                <w:lang w:val="en-US" w:eastAsia="ru-RU"/>
              </w:rPr>
              <w:t>Inv</w:t>
            </w:r>
          </w:p>
        </w:tc>
      </w:tr>
      <w:tr w:rsidR="00C331F4" w:rsidRPr="008A3973" w:rsidTr="00C331F4">
        <w:trPr>
          <w:trHeight w:val="246"/>
        </w:trPr>
        <w:tc>
          <w:tcPr>
            <w:tcW w:w="2549" w:type="dxa"/>
            <w:shd w:val="clear" w:color="auto" w:fill="auto"/>
            <w:vAlign w:val="bottom"/>
            <w:hideMark/>
          </w:tcPr>
          <w:p w:rsidR="00C331F4" w:rsidRPr="008A3973" w:rsidRDefault="00863E69" w:rsidP="00863E69">
            <w:pPr>
              <w:spacing w:line="240" w:lineRule="auto"/>
              <w:ind w:firstLine="0"/>
              <w:jc w:val="left"/>
              <w:rPr>
                <w:rFonts w:eastAsia="Times New Roman" w:cs="Times New Roman"/>
                <w:sz w:val="22"/>
                <w:szCs w:val="22"/>
                <w:lang w:eastAsia="ru-RU"/>
              </w:rPr>
            </w:pPr>
            <w:r>
              <w:rPr>
                <w:rFonts w:eastAsia="Times New Roman" w:cs="Times New Roman"/>
                <w:sz w:val="22"/>
                <w:szCs w:val="22"/>
                <w:lang w:val="en-US" w:eastAsia="ru-RU"/>
              </w:rPr>
              <w:t>JSC AIC</w:t>
            </w:r>
            <w:r w:rsidR="00C331F4" w:rsidRPr="008A3973">
              <w:rPr>
                <w:rFonts w:eastAsia="Times New Roman" w:cs="Times New Roman"/>
                <w:sz w:val="22"/>
                <w:szCs w:val="22"/>
                <w:lang w:eastAsia="ru-RU"/>
              </w:rPr>
              <w:t xml:space="preserve"> "</w:t>
            </w:r>
            <w:r>
              <w:rPr>
                <w:rFonts w:eastAsia="Times New Roman" w:cs="Times New Roman"/>
                <w:sz w:val="22"/>
                <w:szCs w:val="22"/>
                <w:lang w:val="en-US" w:eastAsia="ru-RU"/>
              </w:rPr>
              <w:t>Belorechensky</w:t>
            </w:r>
            <w:r w:rsidR="00C331F4" w:rsidRPr="008A3973">
              <w:rPr>
                <w:rFonts w:eastAsia="Times New Roman" w:cs="Times New Roman"/>
                <w:sz w:val="22"/>
                <w:szCs w:val="22"/>
                <w:lang w:eastAsia="ru-RU"/>
              </w:rPr>
              <w:t>"</w:t>
            </w:r>
          </w:p>
        </w:tc>
        <w:tc>
          <w:tcPr>
            <w:tcW w:w="1723"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6,17</w:t>
            </w:r>
          </w:p>
        </w:tc>
        <w:tc>
          <w:tcPr>
            <w:tcW w:w="1504"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0,17</w:t>
            </w:r>
          </w:p>
        </w:tc>
        <w:tc>
          <w:tcPr>
            <w:tcW w:w="1548"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0,52</w:t>
            </w:r>
          </w:p>
        </w:tc>
        <w:tc>
          <w:tcPr>
            <w:tcW w:w="765"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1,032</w:t>
            </w:r>
          </w:p>
        </w:tc>
        <w:tc>
          <w:tcPr>
            <w:tcW w:w="788"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1,234</w:t>
            </w:r>
          </w:p>
        </w:tc>
      </w:tr>
      <w:tr w:rsidR="00C331F4" w:rsidRPr="008A3973" w:rsidTr="00C331F4">
        <w:trPr>
          <w:trHeight w:val="246"/>
        </w:trPr>
        <w:tc>
          <w:tcPr>
            <w:tcW w:w="2549" w:type="dxa"/>
            <w:shd w:val="clear" w:color="auto" w:fill="auto"/>
            <w:vAlign w:val="bottom"/>
            <w:hideMark/>
          </w:tcPr>
          <w:p w:rsidR="00C331F4" w:rsidRPr="008A3973" w:rsidRDefault="00863E69" w:rsidP="00863E69">
            <w:pPr>
              <w:spacing w:line="240" w:lineRule="auto"/>
              <w:ind w:firstLine="0"/>
              <w:jc w:val="left"/>
              <w:rPr>
                <w:rFonts w:eastAsia="Times New Roman" w:cs="Times New Roman"/>
                <w:sz w:val="22"/>
                <w:szCs w:val="22"/>
                <w:lang w:eastAsia="ru-RU"/>
              </w:rPr>
            </w:pPr>
            <w:r>
              <w:rPr>
                <w:rFonts w:eastAsia="Times New Roman" w:cs="Times New Roman"/>
                <w:sz w:val="22"/>
                <w:szCs w:val="22"/>
                <w:lang w:val="en-US" w:eastAsia="ru-RU"/>
              </w:rPr>
              <w:t>APC</w:t>
            </w:r>
            <w:r w:rsidR="00C331F4" w:rsidRPr="008A3973">
              <w:rPr>
                <w:rFonts w:eastAsia="Times New Roman" w:cs="Times New Roman"/>
                <w:sz w:val="22"/>
                <w:szCs w:val="22"/>
                <w:lang w:eastAsia="ru-RU"/>
              </w:rPr>
              <w:t xml:space="preserve"> "</w:t>
            </w:r>
            <w:r>
              <w:rPr>
                <w:rFonts w:eastAsia="Times New Roman" w:cs="Times New Roman"/>
                <w:sz w:val="22"/>
                <w:szCs w:val="22"/>
                <w:lang w:val="en-US" w:eastAsia="ru-RU"/>
              </w:rPr>
              <w:t>Pushkinsky</w:t>
            </w:r>
            <w:r w:rsidR="00C331F4" w:rsidRPr="008A3973">
              <w:rPr>
                <w:rFonts w:eastAsia="Times New Roman" w:cs="Times New Roman"/>
                <w:sz w:val="22"/>
                <w:szCs w:val="22"/>
                <w:lang w:eastAsia="ru-RU"/>
              </w:rPr>
              <w:t>"</w:t>
            </w:r>
          </w:p>
        </w:tc>
        <w:tc>
          <w:tcPr>
            <w:tcW w:w="1723"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10,78</w:t>
            </w:r>
          </w:p>
        </w:tc>
        <w:tc>
          <w:tcPr>
            <w:tcW w:w="1504"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0,12</w:t>
            </w:r>
          </w:p>
        </w:tc>
        <w:tc>
          <w:tcPr>
            <w:tcW w:w="1548"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0,95</w:t>
            </w:r>
          </w:p>
        </w:tc>
        <w:tc>
          <w:tcPr>
            <w:tcW w:w="765"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1,088</w:t>
            </w:r>
          </w:p>
        </w:tc>
        <w:tc>
          <w:tcPr>
            <w:tcW w:w="788"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1,384</w:t>
            </w:r>
          </w:p>
        </w:tc>
      </w:tr>
      <w:tr w:rsidR="00C331F4" w:rsidRPr="008A3973" w:rsidTr="00C331F4">
        <w:trPr>
          <w:trHeight w:val="246"/>
        </w:trPr>
        <w:tc>
          <w:tcPr>
            <w:tcW w:w="2549" w:type="dxa"/>
            <w:shd w:val="clear" w:color="auto" w:fill="auto"/>
            <w:vAlign w:val="bottom"/>
            <w:hideMark/>
          </w:tcPr>
          <w:p w:rsidR="00C331F4" w:rsidRPr="00863E69" w:rsidRDefault="00863E69" w:rsidP="00863E69">
            <w:pPr>
              <w:spacing w:line="240" w:lineRule="auto"/>
              <w:ind w:firstLine="0"/>
              <w:jc w:val="left"/>
              <w:rPr>
                <w:rFonts w:eastAsia="Times New Roman" w:cs="Times New Roman"/>
                <w:sz w:val="22"/>
                <w:szCs w:val="22"/>
                <w:lang w:val="en-US" w:eastAsia="ru-RU"/>
              </w:rPr>
            </w:pPr>
            <w:r w:rsidRPr="00863E69">
              <w:rPr>
                <w:rFonts w:eastAsia="Times New Roman" w:cs="Times New Roman"/>
                <w:sz w:val="22"/>
                <w:szCs w:val="22"/>
                <w:lang w:val="en-US" w:eastAsia="ru-RU"/>
              </w:rPr>
              <w:t>JSC "State Farm Yuzhno-Sakhalinsky"</w:t>
            </w:r>
          </w:p>
        </w:tc>
        <w:tc>
          <w:tcPr>
            <w:tcW w:w="1723"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3,00</w:t>
            </w:r>
          </w:p>
        </w:tc>
        <w:tc>
          <w:tcPr>
            <w:tcW w:w="1504"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0,33</w:t>
            </w:r>
          </w:p>
        </w:tc>
        <w:tc>
          <w:tcPr>
            <w:tcW w:w="1548"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0,18</w:t>
            </w:r>
          </w:p>
        </w:tc>
        <w:tc>
          <w:tcPr>
            <w:tcW w:w="765"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1,358</w:t>
            </w:r>
          </w:p>
        </w:tc>
        <w:tc>
          <w:tcPr>
            <w:tcW w:w="788"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1,108</w:t>
            </w:r>
          </w:p>
        </w:tc>
      </w:tr>
      <w:tr w:rsidR="00C331F4" w:rsidRPr="008A3973" w:rsidTr="00C331F4">
        <w:trPr>
          <w:trHeight w:val="246"/>
        </w:trPr>
        <w:tc>
          <w:tcPr>
            <w:tcW w:w="2549" w:type="dxa"/>
            <w:shd w:val="clear" w:color="auto" w:fill="auto"/>
            <w:vAlign w:val="bottom"/>
            <w:hideMark/>
          </w:tcPr>
          <w:p w:rsidR="00C331F4" w:rsidRPr="008A3973" w:rsidRDefault="00863E69" w:rsidP="00863E69">
            <w:pPr>
              <w:spacing w:line="240" w:lineRule="auto"/>
              <w:ind w:firstLine="0"/>
              <w:jc w:val="left"/>
              <w:rPr>
                <w:rFonts w:eastAsia="Times New Roman" w:cs="Times New Roman"/>
                <w:sz w:val="22"/>
                <w:szCs w:val="22"/>
                <w:lang w:eastAsia="ru-RU"/>
              </w:rPr>
            </w:pPr>
            <w:r>
              <w:rPr>
                <w:rFonts w:eastAsia="Times New Roman" w:cs="Times New Roman"/>
                <w:sz w:val="22"/>
                <w:szCs w:val="22"/>
                <w:lang w:val="en-US" w:eastAsia="ru-RU"/>
              </w:rPr>
              <w:t xml:space="preserve">LLC </w:t>
            </w:r>
            <w:r w:rsidR="00C331F4" w:rsidRPr="008A3973">
              <w:rPr>
                <w:rFonts w:eastAsia="Times New Roman" w:cs="Times New Roman"/>
                <w:sz w:val="22"/>
                <w:szCs w:val="22"/>
                <w:lang w:eastAsia="ru-RU"/>
              </w:rPr>
              <w:t>"</w:t>
            </w:r>
            <w:r>
              <w:rPr>
                <w:rFonts w:eastAsia="Times New Roman" w:cs="Times New Roman"/>
                <w:sz w:val="22"/>
                <w:szCs w:val="22"/>
                <w:lang w:val="en-US" w:eastAsia="ru-RU"/>
              </w:rPr>
              <w:t>Rakovskoe</w:t>
            </w:r>
            <w:r w:rsidR="00C331F4" w:rsidRPr="008A3973">
              <w:rPr>
                <w:rFonts w:eastAsia="Times New Roman" w:cs="Times New Roman"/>
                <w:sz w:val="22"/>
                <w:szCs w:val="22"/>
                <w:lang w:eastAsia="ru-RU"/>
              </w:rPr>
              <w:t>"</w:t>
            </w:r>
          </w:p>
        </w:tc>
        <w:tc>
          <w:tcPr>
            <w:tcW w:w="1723"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2,90</w:t>
            </w:r>
          </w:p>
        </w:tc>
        <w:tc>
          <w:tcPr>
            <w:tcW w:w="1504"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0,47</w:t>
            </w:r>
          </w:p>
        </w:tc>
        <w:tc>
          <w:tcPr>
            <w:tcW w:w="1548"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-0,74</w:t>
            </w:r>
          </w:p>
        </w:tc>
        <w:tc>
          <w:tcPr>
            <w:tcW w:w="765"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1,693</w:t>
            </w:r>
          </w:p>
        </w:tc>
        <w:tc>
          <w:tcPr>
            <w:tcW w:w="788"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0,604</w:t>
            </w:r>
          </w:p>
        </w:tc>
      </w:tr>
      <w:tr w:rsidR="00C331F4" w:rsidRPr="008A3973" w:rsidTr="00C331F4">
        <w:trPr>
          <w:trHeight w:val="246"/>
        </w:trPr>
        <w:tc>
          <w:tcPr>
            <w:tcW w:w="2549" w:type="dxa"/>
            <w:shd w:val="clear" w:color="auto" w:fill="auto"/>
            <w:vAlign w:val="bottom"/>
            <w:hideMark/>
          </w:tcPr>
          <w:p w:rsidR="00C331F4" w:rsidRPr="008A3973" w:rsidRDefault="00863E69" w:rsidP="00863E69">
            <w:pPr>
              <w:spacing w:line="240" w:lineRule="auto"/>
              <w:ind w:firstLine="0"/>
              <w:jc w:val="left"/>
              <w:rPr>
                <w:rFonts w:eastAsia="Times New Roman" w:cs="Times New Roman"/>
                <w:sz w:val="22"/>
                <w:szCs w:val="22"/>
                <w:lang w:eastAsia="ru-RU"/>
              </w:rPr>
            </w:pPr>
            <w:r>
              <w:rPr>
                <w:rFonts w:eastAsia="Times New Roman" w:cs="Times New Roman"/>
                <w:sz w:val="22"/>
                <w:szCs w:val="22"/>
                <w:lang w:val="en-US" w:eastAsia="ru-RU"/>
              </w:rPr>
              <w:t>JSC</w:t>
            </w:r>
            <w:r w:rsidR="00C331F4" w:rsidRPr="008A3973">
              <w:rPr>
                <w:rFonts w:eastAsia="Times New Roman" w:cs="Times New Roman"/>
                <w:sz w:val="22"/>
                <w:szCs w:val="22"/>
                <w:lang w:eastAsia="ru-RU"/>
              </w:rPr>
              <w:t xml:space="preserve"> "</w:t>
            </w:r>
            <w:r>
              <w:rPr>
                <w:rFonts w:eastAsia="Times New Roman" w:cs="Times New Roman"/>
                <w:sz w:val="22"/>
                <w:szCs w:val="22"/>
                <w:lang w:val="en-US" w:eastAsia="ru-RU"/>
              </w:rPr>
              <w:t>RusEvroplant</w:t>
            </w:r>
            <w:r w:rsidR="00C331F4" w:rsidRPr="008A3973">
              <w:rPr>
                <w:rFonts w:eastAsia="Times New Roman" w:cs="Times New Roman"/>
                <w:sz w:val="22"/>
                <w:szCs w:val="22"/>
                <w:lang w:eastAsia="ru-RU"/>
              </w:rPr>
              <w:t>"</w:t>
            </w:r>
          </w:p>
        </w:tc>
        <w:tc>
          <w:tcPr>
            <w:tcW w:w="1723"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36,24</w:t>
            </w:r>
          </w:p>
        </w:tc>
        <w:tc>
          <w:tcPr>
            <w:tcW w:w="1504"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0,19</w:t>
            </w:r>
          </w:p>
        </w:tc>
        <w:tc>
          <w:tcPr>
            <w:tcW w:w="1548"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-11,1</w:t>
            </w:r>
          </w:p>
        </w:tc>
        <w:tc>
          <w:tcPr>
            <w:tcW w:w="765"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1,113</w:t>
            </w:r>
          </w:p>
        </w:tc>
        <w:tc>
          <w:tcPr>
            <w:tcW w:w="788" w:type="dxa"/>
            <w:shd w:val="clear" w:color="auto" w:fill="auto"/>
            <w:noWrap/>
            <w:vAlign w:val="bottom"/>
            <w:hideMark/>
          </w:tcPr>
          <w:p w:rsidR="00C331F4" w:rsidRPr="008A3973" w:rsidRDefault="00C331F4" w:rsidP="00677D39">
            <w:pPr>
              <w:spacing w:line="240" w:lineRule="auto"/>
              <w:ind w:firstLine="0"/>
              <w:jc w:val="center"/>
              <w:rPr>
                <w:rFonts w:eastAsia="Times New Roman" w:cs="Times New Roman"/>
                <w:sz w:val="22"/>
                <w:szCs w:val="22"/>
                <w:lang w:eastAsia="ru-RU"/>
              </w:rPr>
            </w:pPr>
            <w:r w:rsidRPr="008A3973">
              <w:rPr>
                <w:rFonts w:eastAsia="Times New Roman" w:cs="Times New Roman"/>
                <w:sz w:val="22"/>
                <w:szCs w:val="22"/>
                <w:lang w:eastAsia="ru-RU"/>
              </w:rPr>
              <w:t>0,804</w:t>
            </w:r>
          </w:p>
        </w:tc>
      </w:tr>
    </w:tbl>
    <w:p w:rsidR="006D5621" w:rsidRPr="00863E69" w:rsidRDefault="00863E69" w:rsidP="00677D39">
      <w:pPr>
        <w:spacing w:line="240" w:lineRule="auto"/>
        <w:ind w:firstLine="0"/>
        <w:rPr>
          <w:sz w:val="22"/>
          <w:szCs w:val="22"/>
          <w:lang w:val="en-US"/>
        </w:rPr>
      </w:pPr>
      <w:r>
        <w:rPr>
          <w:sz w:val="22"/>
          <w:szCs w:val="22"/>
          <w:lang w:val="en-US"/>
        </w:rPr>
        <w:t>Source</w:t>
      </w:r>
      <w:r w:rsidR="006D5621" w:rsidRPr="00863E69">
        <w:rPr>
          <w:sz w:val="22"/>
          <w:szCs w:val="22"/>
          <w:lang w:val="en-US"/>
        </w:rPr>
        <w:t xml:space="preserve">: </w:t>
      </w:r>
      <w:r>
        <w:rPr>
          <w:sz w:val="22"/>
          <w:szCs w:val="22"/>
          <w:lang w:val="en-US"/>
        </w:rPr>
        <w:t>the author’s calculation on the data</w:t>
      </w:r>
      <w:r w:rsidR="006D5621" w:rsidRPr="00863E69">
        <w:rPr>
          <w:sz w:val="22"/>
          <w:szCs w:val="22"/>
          <w:lang w:val="en-US"/>
        </w:rPr>
        <w:t xml:space="preserve">: </w:t>
      </w:r>
      <w:hyperlink r:id="rId11" w:history="1">
        <w:r w:rsidR="006D5621" w:rsidRPr="008A3973">
          <w:rPr>
            <w:rStyle w:val="a9"/>
            <w:rFonts w:cstheme="minorBidi"/>
            <w:color w:val="auto"/>
            <w:sz w:val="22"/>
            <w:szCs w:val="22"/>
            <w:lang w:val="en-US"/>
          </w:rPr>
          <w:t>www</w:t>
        </w:r>
        <w:r w:rsidR="006D5621" w:rsidRPr="00863E69">
          <w:rPr>
            <w:rStyle w:val="a9"/>
            <w:rFonts w:cstheme="minorBidi"/>
            <w:color w:val="auto"/>
            <w:sz w:val="22"/>
            <w:szCs w:val="22"/>
            <w:lang w:val="en-US"/>
          </w:rPr>
          <w:t>.</w:t>
        </w:r>
        <w:r w:rsidR="006D5621" w:rsidRPr="008A3973">
          <w:rPr>
            <w:rStyle w:val="a9"/>
            <w:rFonts w:cstheme="minorBidi"/>
            <w:color w:val="auto"/>
            <w:sz w:val="22"/>
            <w:szCs w:val="22"/>
            <w:lang w:val="en-US"/>
          </w:rPr>
          <w:t>testfirm</w:t>
        </w:r>
        <w:r w:rsidR="006D5621" w:rsidRPr="00863E69">
          <w:rPr>
            <w:rStyle w:val="a9"/>
            <w:rFonts w:cstheme="minorBidi"/>
            <w:color w:val="auto"/>
            <w:sz w:val="22"/>
            <w:szCs w:val="22"/>
            <w:lang w:val="en-US"/>
          </w:rPr>
          <w:t>.</w:t>
        </w:r>
        <w:r w:rsidR="006D5621" w:rsidRPr="008A3973">
          <w:rPr>
            <w:rStyle w:val="a9"/>
            <w:rFonts w:cstheme="minorBidi"/>
            <w:color w:val="auto"/>
            <w:sz w:val="22"/>
            <w:szCs w:val="22"/>
            <w:lang w:val="en-US"/>
          </w:rPr>
          <w:t>ru</w:t>
        </w:r>
      </w:hyperlink>
    </w:p>
    <w:p w:rsidR="006D5621" w:rsidRDefault="006D5621" w:rsidP="00677D39">
      <w:pPr>
        <w:spacing w:line="240" w:lineRule="auto"/>
        <w:ind w:firstLine="0"/>
        <w:rPr>
          <w:sz w:val="22"/>
          <w:szCs w:val="22"/>
        </w:rPr>
      </w:pPr>
      <w:r w:rsidRPr="008A3973">
        <w:rPr>
          <w:sz w:val="22"/>
          <w:szCs w:val="22"/>
        </w:rPr>
        <w:t>*</w:t>
      </w:r>
      <w:r w:rsidR="00863E69">
        <w:rPr>
          <w:sz w:val="22"/>
          <w:szCs w:val="22"/>
          <w:lang w:val="en-US"/>
        </w:rPr>
        <w:t>Calculation for</w:t>
      </w:r>
      <w:r w:rsidRPr="008A3973">
        <w:rPr>
          <w:sz w:val="22"/>
          <w:szCs w:val="22"/>
        </w:rPr>
        <w:t xml:space="preserve"> 2014-2018 </w:t>
      </w:r>
    </w:p>
    <w:p w:rsidR="001A4E1C" w:rsidRPr="008A3973" w:rsidRDefault="001A4E1C" w:rsidP="00677D39">
      <w:pPr>
        <w:spacing w:line="240" w:lineRule="auto"/>
        <w:ind w:firstLine="0"/>
        <w:rPr>
          <w:sz w:val="22"/>
          <w:szCs w:val="22"/>
        </w:rPr>
      </w:pPr>
    </w:p>
    <w:p w:rsidR="00863E69" w:rsidRDefault="00863E69" w:rsidP="00677D39">
      <w:pPr>
        <w:spacing w:line="240" w:lineRule="auto"/>
        <w:rPr>
          <w:sz w:val="22"/>
          <w:szCs w:val="22"/>
          <w:lang w:val="en-US"/>
        </w:rPr>
      </w:pPr>
      <w:r>
        <w:rPr>
          <w:sz w:val="22"/>
          <w:szCs w:val="22"/>
          <w:lang w:val="en-US"/>
        </w:rPr>
        <w:t>O</w:t>
      </w:r>
      <w:r w:rsidRPr="00863E69">
        <w:rPr>
          <w:sz w:val="22"/>
          <w:szCs w:val="22"/>
          <w:lang w:val="en-US"/>
        </w:rPr>
        <w:t xml:space="preserve">nly one set of agricultural machinery as part of a milling </w:t>
      </w:r>
      <w:r>
        <w:rPr>
          <w:sz w:val="22"/>
          <w:szCs w:val="22"/>
          <w:lang w:val="en-US"/>
        </w:rPr>
        <w:t xml:space="preserve">rotary </w:t>
      </w:r>
      <w:r w:rsidRPr="00863E69">
        <w:rPr>
          <w:sz w:val="22"/>
          <w:szCs w:val="22"/>
          <w:lang w:val="en-US"/>
        </w:rPr>
        <w:t xml:space="preserve">cultivator (the range of prices on average 230 000 – 890 000 </w:t>
      </w:r>
      <w:r>
        <w:rPr>
          <w:sz w:val="22"/>
          <w:szCs w:val="22"/>
          <w:lang w:val="en-US"/>
        </w:rPr>
        <w:t>rubles</w:t>
      </w:r>
      <w:r w:rsidRPr="00863E69">
        <w:rPr>
          <w:sz w:val="22"/>
          <w:szCs w:val="22"/>
          <w:lang w:val="en-US"/>
        </w:rPr>
        <w:t xml:space="preserve">), potato planters (40 000 – 198 000 </w:t>
      </w:r>
      <w:r>
        <w:rPr>
          <w:sz w:val="22"/>
          <w:szCs w:val="22"/>
          <w:lang w:val="en-US"/>
        </w:rPr>
        <w:t>rubles</w:t>
      </w:r>
      <w:r w:rsidRPr="00863E69">
        <w:rPr>
          <w:sz w:val="22"/>
          <w:szCs w:val="22"/>
          <w:lang w:val="en-US"/>
        </w:rPr>
        <w:t xml:space="preserve">), potato harvester (1100 000– 2 100 000 </w:t>
      </w:r>
      <w:r>
        <w:rPr>
          <w:sz w:val="22"/>
          <w:szCs w:val="22"/>
          <w:lang w:val="en-US"/>
        </w:rPr>
        <w:t>rubles</w:t>
      </w:r>
      <w:r w:rsidRPr="00863E69">
        <w:rPr>
          <w:sz w:val="22"/>
          <w:szCs w:val="22"/>
          <w:lang w:val="en-US"/>
        </w:rPr>
        <w:t xml:space="preserve"> of various models), potato sorting point (100 000 – 1 900 000 thousands rubles) require investments from 1.5 million rubles to 5.9 million rubles and more.</w:t>
      </w:r>
      <w:r w:rsidR="00B4596A">
        <w:rPr>
          <w:sz w:val="22"/>
          <w:szCs w:val="22"/>
          <w:lang w:val="en-US"/>
        </w:rPr>
        <w:t xml:space="preserve"> </w:t>
      </w:r>
      <w:r w:rsidRPr="00863E69">
        <w:rPr>
          <w:sz w:val="22"/>
          <w:szCs w:val="22"/>
          <w:lang w:val="en-US"/>
        </w:rPr>
        <w:t xml:space="preserve">If you add </w:t>
      </w:r>
      <w:r w:rsidR="00B4596A">
        <w:rPr>
          <w:sz w:val="22"/>
          <w:szCs w:val="22"/>
          <w:lang w:val="en-US"/>
        </w:rPr>
        <w:t>g</w:t>
      </w:r>
      <w:r w:rsidRPr="00863E69">
        <w:rPr>
          <w:sz w:val="22"/>
          <w:szCs w:val="22"/>
          <w:lang w:val="en-US"/>
        </w:rPr>
        <w:t>e</w:t>
      </w:r>
      <w:r w:rsidRPr="00863E69">
        <w:rPr>
          <w:sz w:val="22"/>
          <w:szCs w:val="22"/>
          <w:lang w:val="en-US"/>
        </w:rPr>
        <w:t>n</w:t>
      </w:r>
      <w:r w:rsidRPr="00863E69">
        <w:rPr>
          <w:sz w:val="22"/>
          <w:szCs w:val="22"/>
          <w:lang w:val="en-US"/>
        </w:rPr>
        <w:t>eral-purpose equipment, which can include machines for soil cultivation, fertilization and plant prote</w:t>
      </w:r>
      <w:r w:rsidRPr="00863E69">
        <w:rPr>
          <w:sz w:val="22"/>
          <w:szCs w:val="22"/>
          <w:lang w:val="en-US"/>
        </w:rPr>
        <w:t>c</w:t>
      </w:r>
      <w:r w:rsidRPr="00863E69">
        <w:rPr>
          <w:sz w:val="22"/>
          <w:szCs w:val="22"/>
          <w:lang w:val="en-US"/>
        </w:rPr>
        <w:t xml:space="preserve">tion, vehicles for transportation from fields to sorting stations, etc. </w:t>
      </w:r>
      <w:r w:rsidRPr="00B4596A">
        <w:rPr>
          <w:sz w:val="22"/>
          <w:szCs w:val="22"/>
          <w:lang w:val="en-US"/>
        </w:rPr>
        <w:t xml:space="preserve">[5], </w:t>
      </w:r>
      <w:r w:rsidR="00B4596A" w:rsidRPr="00B4596A">
        <w:rPr>
          <w:sz w:val="22"/>
          <w:szCs w:val="22"/>
          <w:lang w:val="en-US"/>
        </w:rPr>
        <w:t>the required investment volume i</w:t>
      </w:r>
      <w:r w:rsidR="00B4596A" w:rsidRPr="00B4596A">
        <w:rPr>
          <w:sz w:val="22"/>
          <w:szCs w:val="22"/>
          <w:lang w:val="en-US"/>
        </w:rPr>
        <w:t>n</w:t>
      </w:r>
      <w:r w:rsidR="00B4596A" w:rsidRPr="00B4596A">
        <w:rPr>
          <w:sz w:val="22"/>
          <w:szCs w:val="22"/>
          <w:lang w:val="en-US"/>
        </w:rPr>
        <w:t>creases several times.</w:t>
      </w:r>
    </w:p>
    <w:p w:rsidR="001A4E1C" w:rsidRPr="00B4596A" w:rsidRDefault="001A4E1C" w:rsidP="00677D39">
      <w:pPr>
        <w:spacing w:line="240" w:lineRule="auto"/>
        <w:rPr>
          <w:sz w:val="22"/>
          <w:szCs w:val="22"/>
          <w:lang w:val="en-US"/>
        </w:rPr>
      </w:pPr>
    </w:p>
    <w:p w:rsidR="00A81E5E" w:rsidRPr="00B4596A" w:rsidRDefault="00B4596A" w:rsidP="001A4E1C">
      <w:pPr>
        <w:spacing w:line="240" w:lineRule="auto"/>
        <w:ind w:firstLine="0"/>
        <w:rPr>
          <w:b/>
          <w:sz w:val="22"/>
          <w:szCs w:val="22"/>
          <w:lang w:val="en-US"/>
        </w:rPr>
      </w:pPr>
      <w:r>
        <w:rPr>
          <w:b/>
          <w:sz w:val="22"/>
          <w:szCs w:val="22"/>
          <w:lang w:val="en-US"/>
        </w:rPr>
        <w:t>Discussion</w:t>
      </w:r>
    </w:p>
    <w:p w:rsidR="00B4596A" w:rsidRDefault="00B4596A" w:rsidP="001A4E1C">
      <w:pPr>
        <w:spacing w:line="240" w:lineRule="auto"/>
        <w:ind w:firstLine="0"/>
        <w:rPr>
          <w:sz w:val="22"/>
          <w:szCs w:val="22"/>
          <w:lang w:val="en-US"/>
        </w:rPr>
      </w:pPr>
      <w:r w:rsidRPr="00B4596A">
        <w:rPr>
          <w:sz w:val="22"/>
          <w:szCs w:val="22"/>
          <w:lang w:val="en-US"/>
        </w:rPr>
        <w:t>In our opinion, without adjusting the state support for investment processes in terms of capital investment for the formation of a system of machines in agriculture, which is understood as a system of investment institutions, organizational measures and financial and economic instruments for attracting and using long-term capital to provide agricultural producers with advanced innovative complexes of agricultural machinery and agricultural machines based on the use of automated, robotic and digital technological solutions (or technologies), it is problematic to attract the required amount of funds in the capital market in order to perform the necessary agrotechnological operations in a timely manner.</w:t>
      </w:r>
    </w:p>
    <w:p w:rsidR="00B4596A" w:rsidRDefault="00B4596A" w:rsidP="00677D39">
      <w:pPr>
        <w:spacing w:line="240" w:lineRule="auto"/>
        <w:rPr>
          <w:sz w:val="22"/>
          <w:szCs w:val="22"/>
          <w:lang w:val="en-US"/>
        </w:rPr>
      </w:pPr>
      <w:r w:rsidRPr="00B4596A">
        <w:rPr>
          <w:sz w:val="22"/>
          <w:szCs w:val="22"/>
          <w:lang w:val="en-US"/>
        </w:rPr>
        <w:t>As an integral part of the overall program of technological modernization of agro-industrial production, support for the formation of a system of machines can and should be allocated to a sep</w:t>
      </w:r>
      <w:r w:rsidRPr="00B4596A">
        <w:rPr>
          <w:sz w:val="22"/>
          <w:szCs w:val="22"/>
          <w:lang w:val="en-US"/>
        </w:rPr>
        <w:t>a</w:t>
      </w:r>
      <w:r w:rsidRPr="00B4596A">
        <w:rPr>
          <w:sz w:val="22"/>
          <w:szCs w:val="22"/>
          <w:lang w:val="en-US"/>
        </w:rPr>
        <w:t>rate sub-program with the development of forms, methods and mechanisms of the investment process.</w:t>
      </w:r>
    </w:p>
    <w:p w:rsidR="00B4596A" w:rsidRDefault="00B4596A" w:rsidP="00677D39">
      <w:pPr>
        <w:spacing w:line="240" w:lineRule="auto"/>
        <w:rPr>
          <w:sz w:val="22"/>
          <w:szCs w:val="22"/>
          <w:lang w:val="en-US"/>
        </w:rPr>
      </w:pPr>
      <w:r w:rsidRPr="00B4596A">
        <w:rPr>
          <w:sz w:val="22"/>
          <w:szCs w:val="22"/>
          <w:lang w:val="en-US"/>
        </w:rPr>
        <w:t>At the same time, we will briefly focus on the concepts of</w:t>
      </w:r>
      <w:r>
        <w:rPr>
          <w:sz w:val="22"/>
          <w:szCs w:val="22"/>
          <w:lang w:val="en-US"/>
        </w:rPr>
        <w:t xml:space="preserve"> “</w:t>
      </w:r>
      <w:r w:rsidRPr="00B4596A">
        <w:rPr>
          <w:sz w:val="22"/>
          <w:szCs w:val="22"/>
          <w:lang w:val="en-US"/>
        </w:rPr>
        <w:t>investment process</w:t>
      </w:r>
      <w:r>
        <w:rPr>
          <w:sz w:val="22"/>
          <w:szCs w:val="22"/>
          <w:lang w:val="en-US"/>
        </w:rPr>
        <w:t>”</w:t>
      </w:r>
      <w:r w:rsidRPr="00B4596A">
        <w:rPr>
          <w:sz w:val="22"/>
          <w:szCs w:val="22"/>
          <w:lang w:val="en-US"/>
        </w:rPr>
        <w:t xml:space="preserve"> and </w:t>
      </w:r>
      <w:r>
        <w:rPr>
          <w:sz w:val="22"/>
          <w:szCs w:val="22"/>
          <w:lang w:val="en-US"/>
        </w:rPr>
        <w:t>“</w:t>
      </w:r>
      <w:r w:rsidRPr="00B4596A">
        <w:rPr>
          <w:sz w:val="22"/>
          <w:szCs w:val="22"/>
          <w:lang w:val="en-US"/>
        </w:rPr>
        <w:t>inves</w:t>
      </w:r>
      <w:r w:rsidRPr="00B4596A">
        <w:rPr>
          <w:sz w:val="22"/>
          <w:szCs w:val="22"/>
          <w:lang w:val="en-US"/>
        </w:rPr>
        <w:t>t</w:t>
      </w:r>
      <w:r>
        <w:rPr>
          <w:sz w:val="22"/>
          <w:szCs w:val="22"/>
          <w:lang w:val="en-US"/>
        </w:rPr>
        <w:t>ment activity”</w:t>
      </w:r>
      <w:r w:rsidRPr="00B4596A">
        <w:rPr>
          <w:sz w:val="22"/>
          <w:szCs w:val="22"/>
          <w:lang w:val="en-US"/>
        </w:rPr>
        <w:t>.</w:t>
      </w:r>
      <w:r>
        <w:rPr>
          <w:sz w:val="22"/>
          <w:szCs w:val="22"/>
          <w:lang w:val="en-US"/>
        </w:rPr>
        <w:t xml:space="preserve"> According to the Federal L</w:t>
      </w:r>
      <w:r w:rsidRPr="00B4596A">
        <w:rPr>
          <w:sz w:val="22"/>
          <w:szCs w:val="22"/>
          <w:lang w:val="en-US"/>
        </w:rPr>
        <w:t xml:space="preserve">aw of the Russian Federation </w:t>
      </w:r>
      <w:r>
        <w:rPr>
          <w:sz w:val="22"/>
          <w:szCs w:val="22"/>
          <w:lang w:val="en-US"/>
        </w:rPr>
        <w:t>“O</w:t>
      </w:r>
      <w:r w:rsidRPr="00B4596A">
        <w:rPr>
          <w:sz w:val="22"/>
          <w:szCs w:val="22"/>
          <w:lang w:val="en-US"/>
        </w:rPr>
        <w:t>n investment activities in the Russian Federation carried out in the form of capital investments</w:t>
      </w:r>
      <w:r>
        <w:rPr>
          <w:sz w:val="22"/>
          <w:szCs w:val="22"/>
          <w:lang w:val="en-US"/>
        </w:rPr>
        <w:t>”</w:t>
      </w:r>
      <w:r w:rsidRPr="00B4596A">
        <w:rPr>
          <w:sz w:val="22"/>
          <w:szCs w:val="22"/>
          <w:lang w:val="en-US"/>
        </w:rPr>
        <w:t xml:space="preserve"> dated 25.02.1999 N 39-FZ (ed. from 02.08.2019) investment activity is an investment and implementation of practical actions in order to make a profit and (or) achieve other useful effects [6].</w:t>
      </w:r>
      <w:r w:rsidRPr="00B4596A">
        <w:rPr>
          <w:lang w:val="en-US"/>
        </w:rPr>
        <w:t xml:space="preserve"> </w:t>
      </w:r>
      <w:r w:rsidRPr="00B4596A">
        <w:rPr>
          <w:sz w:val="22"/>
          <w:szCs w:val="22"/>
          <w:lang w:val="en-US"/>
        </w:rPr>
        <w:t xml:space="preserve">Investment process (the process is defined as the course, development of a phenomenon, a sequential change of </w:t>
      </w:r>
      <w:r>
        <w:rPr>
          <w:sz w:val="22"/>
          <w:szCs w:val="22"/>
          <w:lang w:val="en-US"/>
        </w:rPr>
        <w:t>s</w:t>
      </w:r>
      <w:r w:rsidRPr="00B4596A">
        <w:rPr>
          <w:sz w:val="22"/>
          <w:szCs w:val="22"/>
          <w:lang w:val="en-US"/>
        </w:rPr>
        <w:t>tates in the development of som</w:t>
      </w:r>
      <w:r w:rsidRPr="00B4596A">
        <w:rPr>
          <w:sz w:val="22"/>
          <w:szCs w:val="22"/>
          <w:lang w:val="en-US"/>
        </w:rPr>
        <w:t>e</w:t>
      </w:r>
      <w:r w:rsidRPr="00B4596A">
        <w:rPr>
          <w:sz w:val="22"/>
          <w:szCs w:val="22"/>
          <w:lang w:val="en-US"/>
        </w:rPr>
        <w:t>thing [7] or change, development, evolution, etc. [8] in nature or society)</w:t>
      </w:r>
      <w:r>
        <w:rPr>
          <w:sz w:val="22"/>
          <w:szCs w:val="22"/>
          <w:lang w:val="en-US"/>
        </w:rPr>
        <w:t xml:space="preserve"> </w:t>
      </w:r>
      <w:r w:rsidRPr="00B4596A">
        <w:rPr>
          <w:sz w:val="22"/>
          <w:szCs w:val="22"/>
          <w:lang w:val="en-US"/>
        </w:rPr>
        <w:t>in a narrow interpretation , it is a sequence of stages, actions, procedures and operations for the implementation of investment acti</w:t>
      </w:r>
      <w:r w:rsidRPr="00B4596A">
        <w:rPr>
          <w:sz w:val="22"/>
          <w:szCs w:val="22"/>
          <w:lang w:val="en-US"/>
        </w:rPr>
        <w:t>v</w:t>
      </w:r>
      <w:r w:rsidRPr="00B4596A">
        <w:rPr>
          <w:sz w:val="22"/>
          <w:szCs w:val="22"/>
          <w:lang w:val="en-US"/>
        </w:rPr>
        <w:t>ities, and its specific course is determined by the object of investment and types of investment (real or financial investments).</w:t>
      </w:r>
      <w:r w:rsidRPr="00B4596A">
        <w:rPr>
          <w:lang w:val="en-US"/>
        </w:rPr>
        <w:t xml:space="preserve"> </w:t>
      </w:r>
      <w:r w:rsidRPr="00B4596A">
        <w:rPr>
          <w:sz w:val="22"/>
          <w:szCs w:val="22"/>
          <w:lang w:val="en-US"/>
        </w:rPr>
        <w:t>The broad interpretation of the investment process reflects changes in the quantitative and qualitative parameters of the components of the investment movement</w:t>
      </w:r>
      <w:r>
        <w:rPr>
          <w:sz w:val="22"/>
          <w:szCs w:val="22"/>
          <w:lang w:val="en-US"/>
        </w:rPr>
        <w:t xml:space="preserve"> </w:t>
      </w:r>
      <w:r w:rsidRPr="00B4596A">
        <w:rPr>
          <w:sz w:val="22"/>
          <w:szCs w:val="22"/>
          <w:lang w:val="en-US"/>
        </w:rPr>
        <w:t>-</w:t>
      </w:r>
      <w:r>
        <w:rPr>
          <w:sz w:val="22"/>
          <w:szCs w:val="22"/>
          <w:lang w:val="en-US"/>
        </w:rPr>
        <w:t xml:space="preserve"> </w:t>
      </w:r>
      <w:r w:rsidRPr="00B4596A">
        <w:rPr>
          <w:sz w:val="22"/>
          <w:szCs w:val="22"/>
          <w:lang w:val="en-US"/>
        </w:rPr>
        <w:t>the form</w:t>
      </w:r>
      <w:r w:rsidRPr="00B4596A">
        <w:rPr>
          <w:sz w:val="22"/>
          <w:szCs w:val="22"/>
          <w:lang w:val="en-US"/>
        </w:rPr>
        <w:t>a</w:t>
      </w:r>
      <w:r w:rsidRPr="00B4596A">
        <w:rPr>
          <w:sz w:val="22"/>
          <w:szCs w:val="22"/>
          <w:lang w:val="en-US"/>
        </w:rPr>
        <w:t>tion, accumulation, distribution and use of capitalized savings. And, accordingly, the model of the i</w:t>
      </w:r>
      <w:r w:rsidRPr="00B4596A">
        <w:rPr>
          <w:sz w:val="22"/>
          <w:szCs w:val="22"/>
          <w:lang w:val="en-US"/>
        </w:rPr>
        <w:t>n</w:t>
      </w:r>
      <w:r w:rsidRPr="00B4596A">
        <w:rPr>
          <w:sz w:val="22"/>
          <w:szCs w:val="22"/>
          <w:lang w:val="en-US"/>
        </w:rPr>
        <w:t>vestment process is, in our opinion, a single system of investment movement and includes a set of main institutions involved in the movement of capitalized savings in the implementation of the repr</w:t>
      </w:r>
      <w:r w:rsidRPr="00B4596A">
        <w:rPr>
          <w:sz w:val="22"/>
          <w:szCs w:val="22"/>
          <w:lang w:val="en-US"/>
        </w:rPr>
        <w:t>o</w:t>
      </w:r>
      <w:r w:rsidRPr="00B4596A">
        <w:rPr>
          <w:sz w:val="22"/>
          <w:szCs w:val="22"/>
          <w:lang w:val="en-US"/>
        </w:rPr>
        <w:t xml:space="preserve">duction of fixed assets and their relationship with each other, as well as their regulation at the </w:t>
      </w:r>
      <w:r>
        <w:rPr>
          <w:sz w:val="22"/>
          <w:szCs w:val="22"/>
          <w:lang w:val="en-US"/>
        </w:rPr>
        <w:t>f</w:t>
      </w:r>
      <w:r w:rsidRPr="00B4596A">
        <w:rPr>
          <w:sz w:val="22"/>
          <w:szCs w:val="22"/>
          <w:lang w:val="en-US"/>
        </w:rPr>
        <w:t>ederal, regional and municipal levels.</w:t>
      </w:r>
      <w:r w:rsidRPr="00B4596A">
        <w:rPr>
          <w:lang w:val="en-US"/>
        </w:rPr>
        <w:t xml:space="preserve"> </w:t>
      </w:r>
      <w:r w:rsidRPr="00B4596A">
        <w:rPr>
          <w:sz w:val="22"/>
          <w:szCs w:val="22"/>
          <w:lang w:val="en-US"/>
        </w:rPr>
        <w:t>At the same time, such institutions as investment partnerships, inves</w:t>
      </w:r>
      <w:r w:rsidRPr="00B4596A">
        <w:rPr>
          <w:sz w:val="22"/>
          <w:szCs w:val="22"/>
          <w:lang w:val="en-US"/>
        </w:rPr>
        <w:t>t</w:t>
      </w:r>
      <w:r w:rsidRPr="00B4596A">
        <w:rPr>
          <w:sz w:val="22"/>
          <w:szCs w:val="22"/>
          <w:lang w:val="en-US"/>
        </w:rPr>
        <w:lastRenderedPageBreak/>
        <w:t xml:space="preserve">ment funds and financial companies (insurance companies and pension funds) and others are the main elements of the model, which, through economic instruments and government incentive policies, can significantly expand the flow of long-term capital to the agricultural sector of the economy. One of the variants of the model for small businesses can be shown based on the results of the </w:t>
      </w:r>
      <w:r>
        <w:rPr>
          <w:sz w:val="22"/>
          <w:szCs w:val="22"/>
          <w:lang w:val="en-US"/>
        </w:rPr>
        <w:t>A</w:t>
      </w:r>
      <w:r w:rsidRPr="00B4596A">
        <w:rPr>
          <w:sz w:val="22"/>
          <w:szCs w:val="22"/>
          <w:lang w:val="en-US"/>
        </w:rPr>
        <w:t xml:space="preserve">ll-Russian </w:t>
      </w:r>
      <w:r>
        <w:rPr>
          <w:sz w:val="22"/>
          <w:szCs w:val="22"/>
          <w:lang w:val="en-US"/>
        </w:rPr>
        <w:t>A</w:t>
      </w:r>
      <w:r w:rsidRPr="00B4596A">
        <w:rPr>
          <w:sz w:val="22"/>
          <w:szCs w:val="22"/>
          <w:lang w:val="en-US"/>
        </w:rPr>
        <w:t>gr</w:t>
      </w:r>
      <w:r w:rsidRPr="00B4596A">
        <w:rPr>
          <w:sz w:val="22"/>
          <w:szCs w:val="22"/>
          <w:lang w:val="en-US"/>
        </w:rPr>
        <w:t>i</w:t>
      </w:r>
      <w:r w:rsidRPr="00B4596A">
        <w:rPr>
          <w:sz w:val="22"/>
          <w:szCs w:val="22"/>
          <w:lang w:val="en-US"/>
        </w:rPr>
        <w:t xml:space="preserve">cultural </w:t>
      </w:r>
      <w:r>
        <w:rPr>
          <w:sz w:val="22"/>
          <w:szCs w:val="22"/>
          <w:lang w:val="en-US"/>
        </w:rPr>
        <w:t>C</w:t>
      </w:r>
      <w:r w:rsidRPr="00B4596A">
        <w:rPr>
          <w:sz w:val="22"/>
          <w:szCs w:val="22"/>
          <w:lang w:val="en-US"/>
        </w:rPr>
        <w:t>ensus-2016, which revealed that the number of farms growing potatoes for sale in the total number of surveyed is very significant.</w:t>
      </w:r>
      <w:r w:rsidRPr="00B4596A">
        <w:rPr>
          <w:lang w:val="en-US"/>
        </w:rPr>
        <w:t xml:space="preserve"> </w:t>
      </w:r>
      <w:r w:rsidRPr="00B4596A">
        <w:rPr>
          <w:sz w:val="22"/>
          <w:szCs w:val="22"/>
          <w:lang w:val="en-US"/>
        </w:rPr>
        <w:t>For example, 46% of the 5273 surveyed peasant farms sell more than 64.4% of the grown potatoes, and only 7% of this form of management sells less than 11% of these products. Approximately the same trend in the distribution of farm groups by the level of sold potatoes is observed in other forms of small business. Therefore, in our opinion, the most reaso</w:t>
      </w:r>
      <w:r w:rsidRPr="00B4596A">
        <w:rPr>
          <w:sz w:val="22"/>
          <w:szCs w:val="22"/>
          <w:lang w:val="en-US"/>
        </w:rPr>
        <w:t>n</w:t>
      </w:r>
      <w:r w:rsidRPr="00B4596A">
        <w:rPr>
          <w:sz w:val="22"/>
          <w:szCs w:val="22"/>
          <w:lang w:val="en-US"/>
        </w:rPr>
        <w:t>able model for effective implementation of the investment process for small and microenterprises, indivi</w:t>
      </w:r>
      <w:r w:rsidRPr="00B4596A">
        <w:rPr>
          <w:sz w:val="22"/>
          <w:szCs w:val="22"/>
          <w:lang w:val="en-US"/>
        </w:rPr>
        <w:t>d</w:t>
      </w:r>
      <w:r w:rsidRPr="00B4596A">
        <w:rPr>
          <w:sz w:val="22"/>
          <w:szCs w:val="22"/>
          <w:lang w:val="en-US"/>
        </w:rPr>
        <w:t>ual entrepreneurs and peasant farms is their participation in an investment partnership, the a</w:t>
      </w:r>
      <w:r w:rsidRPr="00B4596A">
        <w:rPr>
          <w:sz w:val="22"/>
          <w:szCs w:val="22"/>
          <w:lang w:val="en-US"/>
        </w:rPr>
        <w:t>c</w:t>
      </w:r>
      <w:r w:rsidRPr="00B4596A">
        <w:rPr>
          <w:sz w:val="22"/>
          <w:szCs w:val="22"/>
          <w:lang w:val="en-US"/>
        </w:rPr>
        <w:t xml:space="preserve">tivities of which are regulated by the Federal Law of the Russian Federation </w:t>
      </w:r>
      <w:r>
        <w:rPr>
          <w:sz w:val="22"/>
          <w:szCs w:val="22"/>
          <w:lang w:val="en-US"/>
        </w:rPr>
        <w:t>“O</w:t>
      </w:r>
      <w:r w:rsidRPr="00B4596A">
        <w:rPr>
          <w:sz w:val="22"/>
          <w:szCs w:val="22"/>
          <w:lang w:val="en-US"/>
        </w:rPr>
        <w:t>n investment partne</w:t>
      </w:r>
      <w:r w:rsidRPr="00B4596A">
        <w:rPr>
          <w:sz w:val="22"/>
          <w:szCs w:val="22"/>
          <w:lang w:val="en-US"/>
        </w:rPr>
        <w:t>r</w:t>
      </w:r>
      <w:r w:rsidRPr="00B4596A">
        <w:rPr>
          <w:sz w:val="22"/>
          <w:szCs w:val="22"/>
          <w:lang w:val="en-US"/>
        </w:rPr>
        <w:t>ships</w:t>
      </w:r>
      <w:r>
        <w:rPr>
          <w:sz w:val="22"/>
          <w:szCs w:val="22"/>
          <w:lang w:val="en-US"/>
        </w:rPr>
        <w:t>”</w:t>
      </w:r>
      <w:r w:rsidRPr="00B4596A">
        <w:rPr>
          <w:sz w:val="22"/>
          <w:szCs w:val="22"/>
          <w:lang w:val="en-US"/>
        </w:rPr>
        <w:t xml:space="preserve"> No. 335, which came into force on 01.01.2012.</w:t>
      </w:r>
      <w:r w:rsidRPr="00B4596A">
        <w:rPr>
          <w:lang w:val="en-US"/>
        </w:rPr>
        <w:t xml:space="preserve"> </w:t>
      </w:r>
      <w:r w:rsidRPr="00B4596A">
        <w:rPr>
          <w:sz w:val="22"/>
          <w:szCs w:val="22"/>
          <w:lang w:val="en-US"/>
        </w:rPr>
        <w:t>In this law, the investment activity of an investment par</w:t>
      </w:r>
      <w:r w:rsidRPr="00B4596A">
        <w:rPr>
          <w:sz w:val="22"/>
          <w:szCs w:val="22"/>
          <w:lang w:val="en-US"/>
        </w:rPr>
        <w:t>t</w:t>
      </w:r>
      <w:r w:rsidRPr="00B4596A">
        <w:rPr>
          <w:sz w:val="22"/>
          <w:szCs w:val="22"/>
          <w:lang w:val="en-US"/>
        </w:rPr>
        <w:t xml:space="preserve">nership is defined as the acquisition and (or) alienation of </w:t>
      </w:r>
      <w:r w:rsidR="00B738B6">
        <w:rPr>
          <w:sz w:val="22"/>
          <w:szCs w:val="22"/>
          <w:lang w:val="en-US"/>
        </w:rPr>
        <w:t>stocks</w:t>
      </w:r>
      <w:r w:rsidRPr="00B4596A">
        <w:rPr>
          <w:sz w:val="22"/>
          <w:szCs w:val="22"/>
          <w:lang w:val="en-US"/>
        </w:rPr>
        <w:t xml:space="preserve"> (shares), bonds of business entities, and financial instruments of fixed-term transactions that are not traded on the organized market (clause 1 of article 2 of the Federal law of the Russian Federation No. 335). And, it is the small agricultural business that can be the object of interest from the investment partnership.</w:t>
      </w:r>
    </w:p>
    <w:p w:rsidR="00003B00" w:rsidRPr="00B738B6" w:rsidRDefault="00B738B6" w:rsidP="00B738B6">
      <w:pPr>
        <w:spacing w:line="240" w:lineRule="auto"/>
        <w:rPr>
          <w:sz w:val="22"/>
          <w:szCs w:val="22"/>
          <w:lang w:val="en-US"/>
        </w:rPr>
      </w:pPr>
      <w:r>
        <w:rPr>
          <w:sz w:val="22"/>
          <w:szCs w:val="22"/>
          <w:lang w:val="en-US"/>
        </w:rPr>
        <w:t>T</w:t>
      </w:r>
      <w:r w:rsidRPr="00B738B6">
        <w:rPr>
          <w:sz w:val="22"/>
          <w:szCs w:val="22"/>
          <w:lang w:val="en-US"/>
        </w:rPr>
        <w:t>he relationship of investment partnerships show</w:t>
      </w:r>
      <w:r>
        <w:rPr>
          <w:sz w:val="22"/>
          <w:szCs w:val="22"/>
          <w:lang w:val="en-US"/>
        </w:rPr>
        <w:t>n on</w:t>
      </w:r>
      <w:r w:rsidRPr="00B738B6">
        <w:rPr>
          <w:sz w:val="22"/>
          <w:szCs w:val="22"/>
          <w:lang w:val="en-US"/>
        </w:rPr>
        <w:t xml:space="preserve"> Figure 2 </w:t>
      </w:r>
      <w:r>
        <w:rPr>
          <w:sz w:val="22"/>
          <w:szCs w:val="22"/>
          <w:lang w:val="en-US"/>
        </w:rPr>
        <w:t xml:space="preserve">and </w:t>
      </w:r>
      <w:r w:rsidRPr="00B738B6">
        <w:rPr>
          <w:sz w:val="22"/>
          <w:szCs w:val="22"/>
          <w:lang w:val="en-US"/>
        </w:rPr>
        <w:t>created by small and micro agricultural producers reflect: relationship with government - in the form of inclusion in the</w:t>
      </w:r>
      <w:r>
        <w:rPr>
          <w:sz w:val="22"/>
          <w:szCs w:val="22"/>
          <w:lang w:val="en-US"/>
        </w:rPr>
        <w:t xml:space="preserve"> program of state support from f</w:t>
      </w:r>
      <w:r w:rsidRPr="00B738B6">
        <w:rPr>
          <w:sz w:val="22"/>
          <w:szCs w:val="22"/>
          <w:lang w:val="en-US"/>
        </w:rPr>
        <w:t>ederal and (or) regional (municipal) budget; relationship with the credit agricu</w:t>
      </w:r>
      <w:r w:rsidRPr="00B738B6">
        <w:rPr>
          <w:sz w:val="22"/>
          <w:szCs w:val="22"/>
          <w:lang w:val="en-US"/>
        </w:rPr>
        <w:t>l</w:t>
      </w:r>
      <w:r w:rsidRPr="00B738B6">
        <w:rPr>
          <w:sz w:val="22"/>
          <w:szCs w:val="22"/>
          <w:lang w:val="en-US"/>
        </w:rPr>
        <w:t>tural cooperative – a possible connection to the financing of unprofitable farms for entry into the i</w:t>
      </w:r>
      <w:r w:rsidRPr="00B738B6">
        <w:rPr>
          <w:sz w:val="22"/>
          <w:szCs w:val="22"/>
          <w:lang w:val="en-US"/>
        </w:rPr>
        <w:t>n</w:t>
      </w:r>
      <w:r w:rsidRPr="00B738B6">
        <w:rPr>
          <w:sz w:val="22"/>
          <w:szCs w:val="22"/>
          <w:lang w:val="en-US"/>
        </w:rPr>
        <w:t>vestment partnership (the repayment of principal and interest scheme provided by the credit cooper</w:t>
      </w:r>
      <w:r w:rsidRPr="00B738B6">
        <w:rPr>
          <w:sz w:val="22"/>
          <w:szCs w:val="22"/>
          <w:lang w:val="en-US"/>
        </w:rPr>
        <w:t>a</w:t>
      </w:r>
      <w:r w:rsidRPr="00B738B6">
        <w:rPr>
          <w:sz w:val="22"/>
          <w:szCs w:val="22"/>
          <w:lang w:val="en-US"/>
        </w:rPr>
        <w:t>tive</w:t>
      </w:r>
      <w:r>
        <w:rPr>
          <w:sz w:val="22"/>
          <w:szCs w:val="22"/>
          <w:lang w:val="en-US"/>
        </w:rPr>
        <w:t>’</w:t>
      </w:r>
      <w:r w:rsidRPr="00B738B6">
        <w:rPr>
          <w:sz w:val="22"/>
          <w:szCs w:val="22"/>
          <w:lang w:val="en-US"/>
        </w:rPr>
        <w:t>s parti</w:t>
      </w:r>
      <w:r w:rsidRPr="00B738B6">
        <w:rPr>
          <w:sz w:val="22"/>
          <w:szCs w:val="22"/>
          <w:lang w:val="en-US"/>
        </w:rPr>
        <w:t>c</w:t>
      </w:r>
      <w:r w:rsidRPr="00B738B6">
        <w:rPr>
          <w:sz w:val="22"/>
          <w:szCs w:val="22"/>
          <w:lang w:val="en-US"/>
        </w:rPr>
        <w:t>ipation in the income of agricultural producers)</w:t>
      </w:r>
      <w:r>
        <w:rPr>
          <w:sz w:val="22"/>
          <w:szCs w:val="22"/>
          <w:lang w:val="en-US"/>
        </w:rPr>
        <w:t>.</w:t>
      </w:r>
    </w:p>
    <w:p w:rsidR="00003B00" w:rsidRPr="00B738B6" w:rsidRDefault="00D84D69" w:rsidP="00003B00">
      <w:pPr>
        <w:spacing w:line="240" w:lineRule="auto"/>
        <w:ind w:firstLine="0"/>
        <w:rPr>
          <w:sz w:val="22"/>
          <w:szCs w:val="22"/>
          <w:lang w:val="en-US"/>
        </w:rPr>
      </w:pPr>
      <w:bookmarkStart w:id="0" w:name="_GoBack"/>
      <w:bookmarkEnd w:id="0"/>
      <w:r w:rsidRPr="00D84D69">
        <w:rPr>
          <w:b/>
          <w:noProof/>
          <w:sz w:val="22"/>
          <w:szCs w:val="22"/>
          <w:lang w:eastAsia="ru-RU"/>
        </w:rPr>
        <w:pict>
          <v:shapetype id="_x0000_t202" coordsize="21600,21600" o:spt="202" path="m,l,21600r21600,l21600,xe">
            <v:stroke joinstyle="miter"/>
            <v:path gradientshapeok="t" o:connecttype="rect"/>
          </v:shapetype>
          <v:shape id="Надпись 31" o:spid="_x0000_s1026" type="#_x0000_t202" style="position:absolute;left:0;text-align:left;margin-left:200.75pt;margin-top:7.55pt;width:248.15pt;height:40.3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" fillcolor="window" strokeweight=".5pt">
            <v:textbox>
              <w:txbxContent>
                <w:p w:rsidR="00003B00" w:rsidRPr="00B738B6" w:rsidRDefault="00B738B6" w:rsidP="00B738B6">
                  <w:pPr>
                    <w:rPr>
                      <w:lang w:val="en-US"/>
                    </w:rPr>
                  </w:pPr>
                  <w:r w:rsidRPr="00B738B6">
                    <w:rPr>
                      <w:sz w:val="22"/>
                      <w:szCs w:val="22"/>
                      <w:lang w:val="en-US"/>
                    </w:rPr>
                    <w:t>Federal research centers, innovative companies of agricultural profile</w:t>
                  </w:r>
                </w:p>
              </w:txbxContent>
            </v:textbox>
          </v:shape>
        </w:pict>
      </w:r>
    </w:p>
    <w:p w:rsidR="00003B00" w:rsidRPr="00B738B6" w:rsidRDefault="00D84D69" w:rsidP="00003B00">
      <w:pPr>
        <w:spacing w:line="240" w:lineRule="auto"/>
        <w:rPr>
          <w:sz w:val="22"/>
          <w:szCs w:val="22"/>
          <w:lang w:val="en-US"/>
        </w:rPr>
      </w:pPr>
      <w:r w:rsidRPr="00D84D69">
        <w:rPr>
          <w:b/>
          <w:noProof/>
          <w:sz w:val="22"/>
          <w:szCs w:val="22"/>
          <w:lang w:eastAsia="ru-RU"/>
        </w:rPr>
        <w:pict>
          <v:shapetype id="_x0000_t32" coordsize="21600,21600" o:spt="32" o:oned="t" path="m,l21600,21600e" filled="f">
            <v:path arrowok="t" fillok="f" o:connecttype="none"/>
            <o:lock v:ext="edit" shapetype="t"/>
          </v:shapetype>
          <v:shape id="Прямая со стрелкой 23" o:spid="_x0000_s1051" type="#_x0000_t32" style="position:absolute;left:0;text-align:left;margin-left:132pt;margin-top:10.45pt;width:68.7pt;height:3.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" strokecolor="windowText" strokeweight="2.25pt">
            <v:stroke dashstyle="longDashDotDot" endarrow="block" linestyle="thinThin" joinstyle="miter"/>
          </v:shape>
        </w:pict>
      </w:r>
      <w:r w:rsidRPr="00D84D69">
        <w:rPr>
          <w:b/>
          <w:noProof/>
          <w:sz w:val="22"/>
          <w:szCs w:val="22"/>
          <w:lang w:eastAsia="ru-RU"/>
        </w:rPr>
        <w:pict>
          <v:shape id="Надпись 32" o:spid="_x0000_s1027" type="#_x0000_t202" style="position:absolute;left:0;text-align:left;margin-left:3.95pt;margin-top:1pt;width:128.15pt;height:29.9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" fillcolor="window" strokeweight=".5pt">
            <v:textbox>
              <w:txbxContent>
                <w:p w:rsidR="00003B00" w:rsidRPr="00B738B6" w:rsidRDefault="00B738B6" w:rsidP="00003B00">
                  <w:pPr>
                    <w:spacing w:line="240" w:lineRule="auto"/>
                    <w:ind w:firstLine="0"/>
                    <w:rPr>
                      <w:sz w:val="22"/>
                      <w:szCs w:val="22"/>
                      <w:lang w:val="en-US"/>
                    </w:rPr>
                  </w:pPr>
                  <w:r>
                    <w:rPr>
                      <w:sz w:val="22"/>
                      <w:szCs w:val="22"/>
                      <w:lang w:val="en-US"/>
                    </w:rPr>
                    <w:t>State</w:t>
                  </w:r>
                </w:p>
              </w:txbxContent>
            </v:textbox>
          </v:shape>
        </w:pict>
      </w:r>
    </w:p>
    <w:p w:rsidR="00003B00" w:rsidRPr="00B738B6" w:rsidRDefault="00003B00" w:rsidP="00003B00">
      <w:pPr>
        <w:spacing w:line="240" w:lineRule="auto"/>
        <w:rPr>
          <w:sz w:val="22"/>
          <w:szCs w:val="22"/>
          <w:lang w:val="en-US"/>
        </w:rPr>
      </w:pPr>
    </w:p>
    <w:p w:rsidR="00003B00" w:rsidRPr="00B738B6" w:rsidRDefault="00D84D69" w:rsidP="00003B00">
      <w:pPr>
        <w:spacing w:line="240" w:lineRule="auto"/>
        <w:rPr>
          <w:sz w:val="22"/>
          <w:szCs w:val="22"/>
          <w:lang w:val="en-US"/>
        </w:rPr>
      </w:pPr>
      <w:r>
        <w:rPr>
          <w:noProof/>
          <w:sz w:val="22"/>
          <w:szCs w:val="22"/>
          <w:lang w:eastAsia="ru-RU"/>
        </w:rPr>
        <w:pict>
          <v:line id="Прямая соединительная линия 8" o:spid="_x0000_s1050" style="position:absolute;left:0;text-align:left;flip:x y;z-index:251672576;visibility:visible;mso-width-relative:margin;mso-height-relative:margin" from="40.35pt,6.15pt" to="55.1pt,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" strokecolor="windowText" strokeweight="1pt">
            <v:stroke dashstyle="dash" startarrow="open" startarrowlength="short" joinstyle="miter"/>
          </v:line>
        </w:pict>
      </w:r>
      <w:r>
        <w:rPr>
          <w:noProof/>
          <w:sz w:val="22"/>
          <w:szCs w:val="22"/>
          <w:lang w:eastAsia="ru-RU"/>
        </w:rPr>
        <w:pict>
          <v:line id="Прямая соединительная линия 11" o:spid="_x0000_s1049" style="position:absolute;left:0;text-align:left;flip:y;z-index:251674624;visibility:visible;mso-width-relative:margin;mso-height-relative:margin" from="279.85pt,11.6pt" to="329.9pt,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" strokecolor="windowText" strokeweight="1pt">
            <v:stroke dashstyle="1 1" startarrow="oval" endarrow="oval" joinstyle="miter" endcap="round"/>
          </v:line>
        </w:pict>
      </w:r>
      <w:r>
        <w:rPr>
          <w:noProof/>
          <w:sz w:val="22"/>
          <w:szCs w:val="22"/>
          <w:lang w:eastAsia="ru-RU"/>
        </w:rPr>
        <w:pict>
          <v:shape id="Прямая со стрелкой 10" o:spid="_x0000_s1048" type="#_x0000_t32" style="position:absolute;left:0;text-align:left;margin-left:270.4pt;margin-top:9.95pt;width:3.6pt;height:15.25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" strokecolor="windowText" strokeweight=".5pt">
            <v:stroke dashstyle="longDashDotDot" startarrow="block" endarrow="block" joinstyle="miter"/>
          </v:shape>
        </w:pict>
      </w:r>
    </w:p>
    <w:p w:rsidR="00003B00" w:rsidRPr="00B738B6" w:rsidRDefault="00D84D69" w:rsidP="00003B00">
      <w:pPr>
        <w:spacing w:line="240" w:lineRule="auto"/>
        <w:rPr>
          <w:sz w:val="22"/>
          <w:szCs w:val="22"/>
          <w:lang w:val="en-US"/>
        </w:rPr>
      </w:pPr>
      <w:r w:rsidRPr="00D84D69">
        <w:rPr>
          <w:b/>
          <w:noProof/>
          <w:sz w:val="22"/>
          <w:szCs w:val="22"/>
          <w:lang w:eastAsia="ru-RU"/>
        </w:rPr>
        <w:pict>
          <v:shape id="Надпись 29" o:spid="_x0000_s1028" type="#_x0000_t202" style="position:absolute;left:0;text-align:left;margin-left:78pt;margin-top:12.55pt;width:209.4pt;height:31.1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" fillcolor="window" strokeweight=".5pt">
            <v:textbox>
              <w:txbxContent>
                <w:p w:rsidR="00003B00" w:rsidRPr="00B738B6" w:rsidRDefault="00B738B6" w:rsidP="00B738B6">
                  <w:pPr>
                    <w:rPr>
                      <w:szCs w:val="22"/>
                      <w:lang w:val="en-US"/>
                    </w:rPr>
                  </w:pPr>
                  <w:r w:rsidRPr="00B738B6">
                    <w:rPr>
                      <w:sz w:val="22"/>
                      <w:szCs w:val="22"/>
                      <w:lang w:val="en-US"/>
                    </w:rPr>
                    <w:t>Manufacturers of agricultural equi</w:t>
                  </w:r>
                  <w:r w:rsidRPr="00B738B6">
                    <w:rPr>
                      <w:sz w:val="22"/>
                      <w:szCs w:val="22"/>
                      <w:lang w:val="en-US"/>
                    </w:rPr>
                    <w:t>p</w:t>
                  </w:r>
                  <w:r w:rsidRPr="00B738B6">
                    <w:rPr>
                      <w:sz w:val="22"/>
                      <w:szCs w:val="22"/>
                      <w:lang w:val="en-US"/>
                    </w:rPr>
                    <w:t>ment and agricultural machinery</w:t>
                  </w:r>
                </w:p>
              </w:txbxContent>
            </v:textbox>
          </v:shape>
        </w:pict>
      </w:r>
    </w:p>
    <w:p w:rsidR="00003B00" w:rsidRPr="00B738B6" w:rsidRDefault="00D84D69" w:rsidP="00003B00">
      <w:pPr>
        <w:spacing w:line="240" w:lineRule="auto"/>
        <w:rPr>
          <w:b/>
          <w:sz w:val="22"/>
          <w:szCs w:val="22"/>
          <w:lang w:val="en-US"/>
        </w:rPr>
      </w:pPr>
      <w:r>
        <w:rPr>
          <w:b/>
          <w:noProof/>
          <w:sz w:val="22"/>
          <w:szCs w:val="22"/>
          <w:lang w:eastAsia="ru-RU"/>
        </w:rPr>
        <w:pict>
          <v:shape id="Надпись 27" o:spid="_x0000_s1029" type="#_x0000_t202" style="position:absolute;left:0;text-align:left;margin-left:345.7pt;margin-top:.5pt;width:103.05pt;height:34.8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" fillcolor="window" strokeweight=".5pt">
            <v:textbox>
              <w:txbxContent>
                <w:p w:rsidR="00003B00" w:rsidRPr="00B738B6" w:rsidRDefault="00B738B6" w:rsidP="00003B00">
                  <w:pPr>
                    <w:spacing w:line="240" w:lineRule="auto"/>
                    <w:ind w:firstLine="0"/>
                    <w:rPr>
                      <w:sz w:val="22"/>
                      <w:szCs w:val="22"/>
                      <w:lang w:val="en-US"/>
                    </w:rPr>
                  </w:pPr>
                  <w:r>
                    <w:rPr>
                      <w:sz w:val="22"/>
                      <w:szCs w:val="22"/>
                      <w:lang w:val="en-US"/>
                    </w:rPr>
                    <w:t>Agricultural credit cooperative</w:t>
                  </w:r>
                </w:p>
              </w:txbxContent>
            </v:textbox>
          </v:shape>
        </w:pict>
      </w:r>
    </w:p>
    <w:p w:rsidR="00003B00" w:rsidRPr="00B738B6" w:rsidRDefault="00003B00" w:rsidP="00003B00">
      <w:pPr>
        <w:spacing w:line="240" w:lineRule="auto"/>
        <w:rPr>
          <w:b/>
          <w:sz w:val="22"/>
          <w:szCs w:val="22"/>
          <w:lang w:val="en-US"/>
        </w:rPr>
      </w:pPr>
    </w:p>
    <w:p w:rsidR="00003B00" w:rsidRPr="00B738B6" w:rsidRDefault="00D84D69" w:rsidP="00003B00">
      <w:pPr>
        <w:spacing w:line="240" w:lineRule="auto"/>
        <w:rPr>
          <w:b/>
          <w:sz w:val="22"/>
          <w:szCs w:val="22"/>
          <w:lang w:val="en-US"/>
        </w:rPr>
      </w:pPr>
      <w:r>
        <w:rPr>
          <w:b/>
          <w:noProof/>
          <w:sz w:val="22"/>
          <w:szCs w:val="22"/>
          <w:lang w:eastAsia="ru-RU"/>
        </w:rPr>
        <w:pict>
          <v:shape id="Прямая со стрелкой 28" o:spid="_x0000_s1047" type="#_x0000_t32" style="position:absolute;left:0;text-align:left;margin-left:372.55pt;margin-top:10.05pt;width:31.6pt;height:28.35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" strokecolor="windowText" strokeweight=".5pt">
            <v:stroke endarrow="block" joinstyle="miter"/>
          </v:shape>
        </w:pict>
      </w:r>
      <w:r w:rsidRPr="00D84D69">
        <w:rPr>
          <w:noProof/>
          <w:sz w:val="22"/>
          <w:szCs w:val="22"/>
          <w:lang w:eastAsia="ru-RU"/>
        </w:rPr>
        <w:pict>
          <v:line id="Прямая соединительная линия 7" o:spid="_x0000_s1046" style="position:absolute;left:0;text-align:left;flip:x y;z-index:251671552;visibility:visible;mso-width-relative:margin;mso-height-relative:margin" from="190.35pt,5.7pt" to="190.3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" strokecolor="windowText" strokeweight="1pt">
            <v:stroke startarrow="oval" endarrow="oval" joinstyle="miter" endcap="round"/>
          </v:line>
        </w:pict>
      </w:r>
    </w:p>
    <w:p w:rsidR="00003B00" w:rsidRPr="00B738B6" w:rsidRDefault="00D84D69" w:rsidP="00003B00">
      <w:pPr>
        <w:tabs>
          <w:tab w:val="left" w:pos="1091"/>
        </w:tabs>
        <w:spacing w:line="240" w:lineRule="auto"/>
        <w:rPr>
          <w:b/>
          <w:sz w:val="22"/>
          <w:szCs w:val="22"/>
          <w:lang w:val="en-US"/>
        </w:rPr>
      </w:pPr>
      <w:r>
        <w:rPr>
          <w:b/>
          <w:noProof/>
          <w:sz w:val="22"/>
          <w:szCs w:val="22"/>
          <w:lang w:eastAsia="ru-RU"/>
        </w:rPr>
        <w:pict>
          <v:line id="Прямая соединительная линия 24" o:spid="_x0000_s1045" style="position:absolute;left:0;text-align:left;flip:x y;z-index:251663360;visibility:visible;mso-width-relative:margin;mso-height-relative:margin" from="294pt,7.8pt" to="306.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" strokecolor="windowText" strokeweight=".5pt">
            <v:stroke joinstyle="miter"/>
          </v:line>
        </w:pict>
      </w:r>
      <w:r>
        <w:rPr>
          <w:b/>
          <w:noProof/>
          <w:sz w:val="22"/>
          <w:szCs w:val="22"/>
          <w:lang w:eastAsia="ru-RU"/>
        </w:rPr>
        <w:pict>
          <v:line id="Прямая соединительная линия 26" o:spid="_x0000_s1044" style="position:absolute;left:0;text-align:left;z-index:251665408;visibility:visible;mso-width-relative:margin;mso-height-relative:margin" from="96pt,7.8pt" to="29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" strokecolor="windowText" strokeweight=".5pt">
            <v:stroke joinstyle="miter"/>
          </v:line>
        </w:pict>
      </w:r>
      <w:r>
        <w:rPr>
          <w:b/>
          <w:noProof/>
          <w:sz w:val="22"/>
          <w:szCs w:val="22"/>
          <w:lang w:eastAsia="ru-RU"/>
        </w:rPr>
        <w:pict>
          <v:line id="Прямая соединительная линия 25" o:spid="_x0000_s1043" style="position:absolute;left:0;text-align:left;flip:y;z-index:251664384;visibility:visible;mso-width-relative:margin;mso-height-relative:margin" from="78pt,7.8pt" to="96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" strokecolor="windowText" strokeweight=".5pt">
            <v:stroke joinstyle="miter"/>
          </v:line>
        </w:pict>
      </w:r>
      <w:r w:rsidR="00003B00" w:rsidRPr="00B738B6">
        <w:rPr>
          <w:b/>
          <w:sz w:val="22"/>
          <w:szCs w:val="22"/>
          <w:lang w:val="en-US"/>
        </w:rPr>
        <w:tab/>
      </w:r>
    </w:p>
    <w:p w:rsidR="00003B00" w:rsidRPr="00B738B6" w:rsidRDefault="00003B00" w:rsidP="00003B00">
      <w:pPr>
        <w:tabs>
          <w:tab w:val="left" w:pos="1091"/>
        </w:tabs>
        <w:spacing w:line="240" w:lineRule="auto"/>
        <w:rPr>
          <w:b/>
          <w:sz w:val="22"/>
          <w:szCs w:val="22"/>
          <w:lang w:val="en-US"/>
        </w:rPr>
      </w:pPr>
    </w:p>
    <w:p w:rsidR="00003B00" w:rsidRPr="00B738B6" w:rsidRDefault="00D84D69" w:rsidP="00003B00">
      <w:pPr>
        <w:spacing w:line="240" w:lineRule="auto"/>
        <w:rPr>
          <w:b/>
          <w:sz w:val="22"/>
          <w:szCs w:val="22"/>
          <w:lang w:val="en-US"/>
        </w:rPr>
      </w:pPr>
      <w:r w:rsidRPr="00D84D69">
        <w:rPr>
          <w:noProof/>
          <w:sz w:val="22"/>
          <w:szCs w:val="22"/>
          <w:lang w:eastAsia="ru-RU"/>
        </w:rPr>
        <w:pict>
          <v:shape id="Надпись 3" o:spid="_x0000_s1030" type="#_x0000_t202" style="position:absolute;left:0;text-align:left;margin-left:21.3pt;margin-top:.6pt;width:404.7pt;height:6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" fillcolor="window" strokeweight=".5pt">
            <v:stroke dashstyle="longDash"/>
            <v:textbox>
              <w:txbxContent>
                <w:p w:rsidR="00003B00" w:rsidRDefault="00003B00" w:rsidP="00003B00">
                  <w:pPr>
                    <w:spacing w:line="240" w:lineRule="auto"/>
                    <w:ind w:firstLine="0"/>
                  </w:pPr>
                </w:p>
                <w:p w:rsidR="00B738B6" w:rsidRPr="00B738B6" w:rsidRDefault="00B738B6" w:rsidP="00B738B6">
                  <w:pPr>
                    <w:spacing w:line="240" w:lineRule="auto"/>
                    <w:ind w:firstLine="0"/>
                    <w:rPr>
                      <w:sz w:val="22"/>
                      <w:szCs w:val="22"/>
                      <w:lang w:val="en-US"/>
                    </w:rPr>
                  </w:pPr>
                  <w:r w:rsidRPr="00B738B6">
                    <w:rPr>
                      <w:sz w:val="22"/>
                      <w:szCs w:val="22"/>
                      <w:lang w:val="en-US"/>
                    </w:rPr>
                    <w:t>Profitable Unprofitable</w:t>
                  </w:r>
                </w:p>
                <w:p w:rsidR="00003B00" w:rsidRPr="00B738B6" w:rsidRDefault="00B738B6" w:rsidP="00B738B6">
                  <w:pPr>
                    <w:spacing w:line="240" w:lineRule="auto"/>
                    <w:ind w:firstLine="0"/>
                    <w:rPr>
                      <w:lang w:val="en-US"/>
                    </w:rPr>
                  </w:pPr>
                  <w:r w:rsidRPr="00B738B6">
                    <w:rPr>
                      <w:sz w:val="22"/>
                      <w:szCs w:val="22"/>
                      <w:lang w:val="en-US"/>
                    </w:rPr>
                    <w:t>Small agricultural organizations, farms and individual entrepreneurs - Managing par</w:t>
                  </w:r>
                  <w:r w:rsidRPr="00B738B6">
                    <w:rPr>
                      <w:sz w:val="22"/>
                      <w:szCs w:val="22"/>
                      <w:lang w:val="en-US"/>
                    </w:rPr>
                    <w:t>t</w:t>
                  </w:r>
                  <w:r w:rsidRPr="00B738B6">
                    <w:rPr>
                      <w:sz w:val="22"/>
                      <w:szCs w:val="22"/>
                      <w:lang w:val="en-US"/>
                    </w:rPr>
                    <w:t>ners and associates</w:t>
                  </w:r>
                </w:p>
              </w:txbxContent>
            </v:textbox>
          </v:shape>
        </w:pict>
      </w:r>
      <w:r>
        <w:rPr>
          <w:b/>
          <w:noProof/>
          <w:sz w:val="22"/>
          <w:szCs w:val="22"/>
          <w:lang w:eastAsia="ru-RU"/>
        </w:rPr>
        <w:pict>
          <v:oval id="Овал 34" o:spid="_x0000_s1031" style="position:absolute;left:0;text-align:left;margin-left:384.9pt;margin-top:5.3pt;width:14.7pt;height:15.2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" fillcolor="window" strokecolor="#70ad47" strokeweight="1pt">
            <v:stroke joinstyle="miter"/>
            <v:textbox>
              <w:txbxContent>
                <w:p w:rsidR="00003B00" w:rsidRDefault="00003B00" w:rsidP="00003B00">
                  <w:pPr>
                    <w:jc w:val="center"/>
                  </w:pPr>
                  <w:r>
                    <w:t>т</w:t>
                  </w:r>
                </w:p>
              </w:txbxContent>
            </v:textbox>
          </v:oval>
        </w:pict>
      </w:r>
      <w:r>
        <w:rPr>
          <w:b/>
          <w:noProof/>
          <w:sz w:val="22"/>
          <w:szCs w:val="22"/>
          <w:lang w:eastAsia="ru-RU"/>
        </w:rPr>
        <w:pict>
          <v:oval id="Овал 33" o:spid="_x0000_s1032" style="position:absolute;left:0;text-align:left;margin-left:362pt;margin-top:6.45pt;width:14.7pt;height:15.2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" fillcolor="window" strokecolor="#70ad47" strokeweight="1pt">
            <v:stroke joinstyle="miter"/>
            <v:textbox>
              <w:txbxContent>
                <w:p w:rsidR="00003B00" w:rsidRDefault="00003B00" w:rsidP="00003B00">
                  <w:pPr>
                    <w:jc w:val="center"/>
                  </w:pPr>
                  <w:r>
                    <w:t>т</w:t>
                  </w:r>
                </w:p>
              </w:txbxContent>
            </v:textbox>
          </v:oval>
        </w:pict>
      </w:r>
      <w:r>
        <w:rPr>
          <w:b/>
          <w:noProof/>
          <w:sz w:val="22"/>
          <w:szCs w:val="22"/>
          <w:lang w:eastAsia="ru-RU"/>
        </w:rPr>
        <w:pict>
          <v:oval id="Овал 30" o:spid="_x0000_s1033" style="position:absolute;left:0;text-align:left;margin-left:321.15pt;margin-top:6.2pt;width:14.7pt;height:15.2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" fillcolor="window" strokecolor="#70ad47" strokeweight="1pt">
            <v:stroke joinstyle="miter"/>
            <v:textbox>
              <w:txbxContent>
                <w:p w:rsidR="00003B00" w:rsidRDefault="00003B00" w:rsidP="00003B00">
                  <w:pPr>
                    <w:jc w:val="center"/>
                  </w:pPr>
                  <w:r>
                    <w:t>т</w:t>
                  </w:r>
                </w:p>
              </w:txbxContent>
            </v:textbox>
          </v:oval>
        </w:pict>
      </w:r>
      <w:r>
        <w:rPr>
          <w:b/>
          <w:noProof/>
          <w:sz w:val="22"/>
          <w:szCs w:val="22"/>
          <w:lang w:eastAsia="ru-RU"/>
        </w:rPr>
        <w:pict>
          <v:oval id="Овал 18" o:spid="_x0000_s1034" style="position:absolute;left:0;text-align:left;margin-left:299.35pt;margin-top:6.85pt;width:14.7pt;height:15.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" fillcolor="window" strokecolor="#70ad47" strokeweight="1pt">
            <v:stroke joinstyle="miter"/>
            <v:textbox>
              <w:txbxContent>
                <w:p w:rsidR="00003B00" w:rsidRDefault="00003B00" w:rsidP="00003B00">
                  <w:pPr>
                    <w:jc w:val="center"/>
                  </w:pPr>
                  <w:r>
                    <w:t>т</w:t>
                  </w:r>
                </w:p>
              </w:txbxContent>
            </v:textbox>
          </v:oval>
        </w:pict>
      </w:r>
      <w:r>
        <w:rPr>
          <w:b/>
          <w:noProof/>
          <w:sz w:val="22"/>
          <w:szCs w:val="22"/>
          <w:lang w:eastAsia="ru-RU"/>
        </w:rPr>
        <w:pict>
          <v:oval id="Овал 5" o:spid="_x0000_s1035" style="position:absolute;left:0;text-align:left;margin-left:108.4pt;margin-top:4.15pt;width:14.7pt;height:15.2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" fillcolor="window" strokecolor="#70ad47" strokeweight="1pt">
            <v:stroke joinstyle="miter"/>
            <v:textbox>
              <w:txbxContent>
                <w:p w:rsidR="00003B00" w:rsidRDefault="00003B00" w:rsidP="00003B00">
                  <w:pPr>
                    <w:jc w:val="center"/>
                  </w:pPr>
                  <w:r>
                    <w:t>т</w:t>
                  </w:r>
                </w:p>
              </w:txbxContent>
            </v:textbox>
          </v:oval>
        </w:pict>
      </w:r>
      <w:r>
        <w:rPr>
          <w:b/>
          <w:noProof/>
          <w:sz w:val="22"/>
          <w:szCs w:val="22"/>
          <w:lang w:eastAsia="ru-RU"/>
        </w:rPr>
        <w:pict>
          <v:oval id="Овал 4" o:spid="_x0000_s1036" style="position:absolute;left:0;text-align:left;margin-left:86.6pt;margin-top:4.7pt;width:14.7pt;height:15.2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" fillcolor="window" strokecolor="#70ad47" strokeweight="1pt">
            <v:stroke joinstyle="miter"/>
            <v:textbox>
              <w:txbxContent>
                <w:p w:rsidR="00003B00" w:rsidRDefault="00003B00" w:rsidP="00003B00">
                  <w:pPr>
                    <w:jc w:val="center"/>
                  </w:pPr>
                  <w:r>
                    <w:t>т</w:t>
                  </w:r>
                </w:p>
              </w:txbxContent>
            </v:textbox>
          </v:oval>
        </w:pict>
      </w:r>
      <w:r>
        <w:rPr>
          <w:b/>
          <w:noProof/>
          <w:sz w:val="22"/>
          <w:szCs w:val="22"/>
          <w:lang w:eastAsia="ru-RU"/>
        </w:rPr>
        <w:pict>
          <v:oval id="Овал 22" o:spid="_x0000_s1042" style="position:absolute;left:0;text-align:left;margin-left:341.45pt;margin-top:6.35pt;width:15.8pt;height:17.1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" fillcolor="#44546a" strokecolor="#44546a" strokeweight="1pt">
            <v:fill r:id="rId12" o:title="" color2="window" type="pattern"/>
            <v:stroke joinstyle="miter"/>
          </v:oval>
        </w:pict>
      </w:r>
      <w:r>
        <w:rPr>
          <w:b/>
          <w:noProof/>
          <w:sz w:val="22"/>
          <w:szCs w:val="22"/>
          <w:lang w:eastAsia="ru-RU"/>
        </w:rPr>
        <w:pict>
          <v:oval id="Овал 6" o:spid="_x0000_s1037" style="position:absolute;left:0;text-align:left;margin-left:131.85pt;margin-top:4.6pt;width:14.7pt;height:15.2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" fillcolor="window" strokecolor="#70ad47" strokeweight="1pt">
            <v:stroke joinstyle="miter"/>
            <v:textbox>
              <w:txbxContent>
                <w:p w:rsidR="00003B00" w:rsidRDefault="00003B00" w:rsidP="00003B00">
                  <w:pPr>
                    <w:jc w:val="center"/>
                  </w:pPr>
                  <w:r>
                    <w:t>т</w:t>
                  </w:r>
                </w:p>
              </w:txbxContent>
            </v:textbox>
          </v:oval>
        </w:pict>
      </w:r>
      <w:r>
        <w:rPr>
          <w:b/>
          <w:noProof/>
          <w:sz w:val="22"/>
          <w:szCs w:val="22"/>
          <w:lang w:eastAsia="ru-RU"/>
        </w:rPr>
        <w:pict>
          <v:oval id="Овал 9" o:spid="_x0000_s1038" style="position:absolute;left:0;text-align:left;margin-left:153.7pt;margin-top:4.65pt;width:14.7pt;height:15.2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" fillcolor="window" strokecolor="#70ad47" strokeweight="1pt">
            <v:stroke joinstyle="miter"/>
            <v:textbox>
              <w:txbxContent>
                <w:p w:rsidR="00003B00" w:rsidRDefault="00003B00" w:rsidP="00003B00">
                  <w:pPr>
                    <w:jc w:val="center"/>
                  </w:pPr>
                  <w:r>
                    <w:t>т</w:t>
                  </w:r>
                </w:p>
              </w:txbxContent>
            </v:textbox>
          </v:oval>
        </w:pict>
      </w:r>
      <w:r>
        <w:rPr>
          <w:b/>
          <w:noProof/>
          <w:sz w:val="22"/>
          <w:szCs w:val="22"/>
          <w:lang w:eastAsia="ru-RU"/>
        </w:rPr>
        <w:pict>
          <v:oval id="Овал 2" o:spid="_x0000_s1039" style="position:absolute;left:0;text-align:left;margin-left:66.4pt;margin-top:5.2pt;width:14.75pt;height:15.2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" fillcolor="window" strokecolor="#70ad47" strokeweight="1pt">
            <v:stroke joinstyle="miter"/>
            <v:textbox>
              <w:txbxContent>
                <w:p w:rsidR="00003B00" w:rsidRDefault="00003B00" w:rsidP="00003B00">
                  <w:pPr>
                    <w:jc w:val="center"/>
                  </w:pPr>
                  <w:r>
                    <w:t>т</w:t>
                  </w:r>
                </w:p>
              </w:txbxContent>
            </v:textbox>
          </v:oval>
        </w:pict>
      </w:r>
      <w:r>
        <w:rPr>
          <w:b/>
          <w:noProof/>
          <w:sz w:val="22"/>
          <w:szCs w:val="22"/>
          <w:lang w:eastAsia="ru-RU"/>
        </w:rPr>
        <w:pict>
          <v:oval id="Овал 13" o:spid="_x0000_s1040" style="position:absolute;left:0;text-align:left;margin-left:44.65pt;margin-top:5.25pt;width:14.75pt;height:15.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" fillcolor="window" strokecolor="#70ad47" strokeweight="1pt">
            <v:stroke joinstyle="miter"/>
            <v:textbox>
              <w:txbxContent>
                <w:p w:rsidR="00003B00" w:rsidRDefault="00003B00" w:rsidP="00003B00">
                  <w:pPr>
                    <w:jc w:val="center"/>
                  </w:pPr>
                  <w:r>
                    <w:t>т</w:t>
                  </w:r>
                </w:p>
              </w:txbxContent>
            </v:textbox>
          </v:oval>
        </w:pict>
      </w:r>
      <w:r>
        <w:rPr>
          <w:b/>
          <w:noProof/>
          <w:sz w:val="22"/>
          <w:szCs w:val="22"/>
          <w:lang w:eastAsia="ru-RU"/>
        </w:rPr>
        <w:pict>
          <v:oval id="Овал 12" o:spid="_x0000_s1041" style="position:absolute;left:0;text-align:left;margin-left:27.3pt;margin-top:5.8pt;width:13.1pt;height:13.1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" fillcolor="#a5a5a5" strokecolor="#787878" strokeweight="1pt">
            <v:fill r:id="rId12" o:title="" color2="window" type="pattern"/>
            <v:stroke joinstyle="miter"/>
          </v:oval>
        </w:pict>
      </w:r>
    </w:p>
    <w:p w:rsidR="00003B00" w:rsidRPr="00B738B6" w:rsidRDefault="00003B00" w:rsidP="00003B00">
      <w:pPr>
        <w:spacing w:line="240" w:lineRule="auto"/>
        <w:rPr>
          <w:b/>
          <w:sz w:val="22"/>
          <w:szCs w:val="22"/>
          <w:lang w:val="en-US"/>
        </w:rPr>
      </w:pPr>
    </w:p>
    <w:p w:rsidR="00003B00" w:rsidRPr="00B738B6" w:rsidRDefault="00003B00" w:rsidP="00003B00">
      <w:pPr>
        <w:spacing w:line="240" w:lineRule="auto"/>
        <w:rPr>
          <w:b/>
          <w:sz w:val="22"/>
          <w:szCs w:val="22"/>
          <w:lang w:val="en-US"/>
        </w:rPr>
      </w:pPr>
    </w:p>
    <w:p w:rsidR="00003B00" w:rsidRPr="00B738B6" w:rsidRDefault="00003B00" w:rsidP="00003B00">
      <w:pPr>
        <w:spacing w:line="240" w:lineRule="auto"/>
        <w:rPr>
          <w:b/>
          <w:sz w:val="22"/>
          <w:szCs w:val="22"/>
          <w:lang w:val="en-US"/>
        </w:rPr>
      </w:pPr>
    </w:p>
    <w:p w:rsidR="00003B00" w:rsidRPr="00B738B6" w:rsidRDefault="00003B00" w:rsidP="00003B00">
      <w:pPr>
        <w:spacing w:line="240" w:lineRule="auto"/>
        <w:ind w:firstLine="0"/>
        <w:rPr>
          <w:sz w:val="22"/>
          <w:szCs w:val="22"/>
          <w:lang w:val="en-US"/>
        </w:rPr>
      </w:pPr>
    </w:p>
    <w:p w:rsidR="00003B00" w:rsidRPr="00B738B6" w:rsidRDefault="00003B00" w:rsidP="00003B00">
      <w:pPr>
        <w:spacing w:line="240" w:lineRule="auto"/>
        <w:ind w:firstLine="0"/>
        <w:rPr>
          <w:sz w:val="22"/>
          <w:szCs w:val="22"/>
          <w:lang w:val="en-US"/>
        </w:rPr>
      </w:pPr>
    </w:p>
    <w:p w:rsidR="00003B00" w:rsidRPr="00B738B6" w:rsidRDefault="00B738B6" w:rsidP="00003B00">
      <w:pPr>
        <w:spacing w:line="240" w:lineRule="auto"/>
        <w:ind w:firstLine="0"/>
        <w:rPr>
          <w:sz w:val="22"/>
          <w:szCs w:val="22"/>
          <w:lang w:val="en-US"/>
        </w:rPr>
      </w:pPr>
      <w:r>
        <w:rPr>
          <w:b/>
          <w:sz w:val="22"/>
          <w:szCs w:val="22"/>
          <w:lang w:val="en-US"/>
        </w:rPr>
        <w:t>Figure</w:t>
      </w:r>
      <w:r w:rsidR="00003B00" w:rsidRPr="00B738B6">
        <w:rPr>
          <w:b/>
          <w:sz w:val="22"/>
          <w:szCs w:val="22"/>
          <w:lang w:val="en-US"/>
        </w:rPr>
        <w:t xml:space="preserve"> 2.</w:t>
      </w:r>
      <w:r w:rsidR="00003B00" w:rsidRPr="00B738B6">
        <w:rPr>
          <w:sz w:val="22"/>
          <w:szCs w:val="22"/>
          <w:lang w:val="en-US"/>
        </w:rPr>
        <w:t xml:space="preserve"> </w:t>
      </w:r>
      <w:r w:rsidRPr="00B738B6">
        <w:rPr>
          <w:sz w:val="22"/>
          <w:szCs w:val="22"/>
          <w:lang w:val="en-US"/>
        </w:rPr>
        <w:t xml:space="preserve">The basic model of the investment process of small agricultural businesses with the participation of the created investment partnership </w:t>
      </w:r>
    </w:p>
    <w:p w:rsidR="00003B00" w:rsidRPr="00B738B6" w:rsidRDefault="00003B00" w:rsidP="00003B00">
      <w:pPr>
        <w:spacing w:line="240" w:lineRule="auto"/>
        <w:ind w:firstLine="0"/>
        <w:rPr>
          <w:sz w:val="22"/>
          <w:szCs w:val="22"/>
          <w:lang w:val="en-US"/>
        </w:rPr>
      </w:pPr>
    </w:p>
    <w:p w:rsidR="00B738B6" w:rsidRDefault="00B738B6" w:rsidP="00003B00">
      <w:pPr>
        <w:spacing w:line="240" w:lineRule="auto"/>
        <w:ind w:firstLine="0"/>
        <w:rPr>
          <w:sz w:val="22"/>
          <w:szCs w:val="22"/>
          <w:lang w:val="en-US"/>
        </w:rPr>
      </w:pPr>
      <w:r w:rsidRPr="00B738B6">
        <w:rPr>
          <w:sz w:val="22"/>
          <w:szCs w:val="22"/>
          <w:lang w:val="en-US"/>
        </w:rPr>
        <w:t>The relationship with suppliers of means of production and innovative companies is carried out by managing partners in the group of profitable and unprofitable farms, purchasing the necessary agricultural equipment and precision farming technologies for growing potatoes.</w:t>
      </w:r>
    </w:p>
    <w:p w:rsidR="006C6B53" w:rsidRDefault="006C6B53" w:rsidP="00677D39">
      <w:pPr>
        <w:spacing w:line="240" w:lineRule="auto"/>
        <w:rPr>
          <w:sz w:val="22"/>
          <w:szCs w:val="22"/>
          <w:lang w:val="en-US"/>
        </w:rPr>
      </w:pPr>
      <w:r>
        <w:rPr>
          <w:sz w:val="22"/>
          <w:szCs w:val="22"/>
          <w:lang w:val="en-US"/>
        </w:rPr>
        <w:t>Taking into account</w:t>
      </w:r>
      <w:r w:rsidRPr="006C6B53">
        <w:rPr>
          <w:sz w:val="22"/>
          <w:szCs w:val="22"/>
          <w:lang w:val="en-US"/>
        </w:rPr>
        <w:t xml:space="preserve"> that legal entities and individual entrepreneurs up to 50 persons can partic</w:t>
      </w:r>
      <w:r w:rsidRPr="006C6B53">
        <w:rPr>
          <w:sz w:val="22"/>
          <w:szCs w:val="22"/>
          <w:lang w:val="en-US"/>
        </w:rPr>
        <w:t>i</w:t>
      </w:r>
      <w:r w:rsidRPr="006C6B53">
        <w:rPr>
          <w:sz w:val="22"/>
          <w:szCs w:val="22"/>
          <w:lang w:val="en-US"/>
        </w:rPr>
        <w:t>pate in an investment partnership, its creation by small-business agricultural producers, agricultural produ</w:t>
      </w:r>
      <w:r w:rsidRPr="006C6B53">
        <w:rPr>
          <w:sz w:val="22"/>
          <w:szCs w:val="22"/>
          <w:lang w:val="en-US"/>
        </w:rPr>
        <w:t>c</w:t>
      </w:r>
      <w:r w:rsidRPr="006C6B53">
        <w:rPr>
          <w:sz w:val="22"/>
          <w:szCs w:val="22"/>
          <w:lang w:val="en-US"/>
        </w:rPr>
        <w:t>tion and sales cooperatives, individual entrepreneurs and others may be rational within one or several neighboring municipal districts for the acquisition of, for example, precision farming techno</w:t>
      </w:r>
      <w:r w:rsidRPr="006C6B53">
        <w:rPr>
          <w:sz w:val="22"/>
          <w:szCs w:val="22"/>
          <w:lang w:val="en-US"/>
        </w:rPr>
        <w:t>l</w:t>
      </w:r>
      <w:r w:rsidRPr="006C6B53">
        <w:rPr>
          <w:sz w:val="22"/>
          <w:szCs w:val="22"/>
          <w:lang w:val="en-US"/>
        </w:rPr>
        <w:t>ogy [9].</w:t>
      </w:r>
      <w:r w:rsidR="009C7513" w:rsidRPr="006C6B53">
        <w:rPr>
          <w:sz w:val="22"/>
          <w:szCs w:val="22"/>
          <w:lang w:val="en-US"/>
        </w:rPr>
        <w:t xml:space="preserve"> </w:t>
      </w:r>
      <w:r w:rsidRPr="006C6B53">
        <w:rPr>
          <w:sz w:val="22"/>
          <w:szCs w:val="22"/>
          <w:lang w:val="en-US"/>
        </w:rPr>
        <w:t>These technologies include such elements as: navigation and telemetry systems (systems for precise positioning of the unit in the field, parallel driving, crop mapping);</w:t>
      </w:r>
      <w:r>
        <w:rPr>
          <w:sz w:val="22"/>
          <w:szCs w:val="22"/>
          <w:lang w:val="en-US"/>
        </w:rPr>
        <w:t xml:space="preserve"> </w:t>
      </w:r>
      <w:r w:rsidRPr="006C6B53">
        <w:rPr>
          <w:sz w:val="22"/>
          <w:szCs w:val="22"/>
          <w:lang w:val="en-US"/>
        </w:rPr>
        <w:t xml:space="preserve">remote sensing of the </w:t>
      </w:r>
      <w:r>
        <w:rPr>
          <w:sz w:val="22"/>
          <w:szCs w:val="22"/>
          <w:lang w:val="en-US"/>
        </w:rPr>
        <w:lastRenderedPageBreak/>
        <w:t>ground</w:t>
      </w:r>
      <w:r w:rsidRPr="006C6B53">
        <w:rPr>
          <w:sz w:val="22"/>
          <w:szCs w:val="22"/>
          <w:lang w:val="en-US"/>
        </w:rPr>
        <w:t>, for example, rapid acquisition of satellite images and aerial photographs;</w:t>
      </w:r>
      <w:r>
        <w:rPr>
          <w:sz w:val="22"/>
          <w:szCs w:val="22"/>
          <w:lang w:val="en-US"/>
        </w:rPr>
        <w:t xml:space="preserve"> </w:t>
      </w:r>
      <w:r w:rsidRPr="006C6B53">
        <w:rPr>
          <w:sz w:val="22"/>
          <w:szCs w:val="22"/>
          <w:lang w:val="en-US"/>
        </w:rPr>
        <w:t>geoinformation sy</w:t>
      </w:r>
      <w:r w:rsidRPr="006C6B53">
        <w:rPr>
          <w:sz w:val="22"/>
          <w:szCs w:val="22"/>
          <w:lang w:val="en-US"/>
        </w:rPr>
        <w:t>s</w:t>
      </w:r>
      <w:r w:rsidRPr="006C6B53">
        <w:rPr>
          <w:sz w:val="22"/>
          <w:szCs w:val="22"/>
          <w:lang w:val="en-US"/>
        </w:rPr>
        <w:t>tems (GIS);</w:t>
      </w:r>
      <w:r>
        <w:rPr>
          <w:sz w:val="22"/>
          <w:szCs w:val="22"/>
          <w:lang w:val="en-US"/>
        </w:rPr>
        <w:t xml:space="preserve"> </w:t>
      </w:r>
      <w:r w:rsidRPr="006C6B53">
        <w:rPr>
          <w:sz w:val="22"/>
          <w:szCs w:val="22"/>
          <w:lang w:val="en-US"/>
        </w:rPr>
        <w:t>technologies for differentiated fertilization [10].</w:t>
      </w:r>
      <w:r>
        <w:rPr>
          <w:sz w:val="22"/>
          <w:szCs w:val="22"/>
          <w:lang w:val="en-US"/>
        </w:rPr>
        <w:t xml:space="preserve"> </w:t>
      </w:r>
      <w:r w:rsidRPr="006C6B53">
        <w:rPr>
          <w:sz w:val="22"/>
          <w:szCs w:val="22"/>
          <w:lang w:val="en-US"/>
        </w:rPr>
        <w:t>In addition, this includes such main areas as the use of robots in agriculture: unmanned vehicles and aircraft; automated systems for growing crops.</w:t>
      </w:r>
    </w:p>
    <w:p w:rsidR="006C6B53" w:rsidRDefault="006C6B53" w:rsidP="00677D39">
      <w:pPr>
        <w:spacing w:line="240" w:lineRule="auto"/>
        <w:rPr>
          <w:sz w:val="22"/>
          <w:szCs w:val="22"/>
          <w:lang w:val="en-US"/>
        </w:rPr>
      </w:pPr>
      <w:r w:rsidRPr="006C6B53">
        <w:rPr>
          <w:sz w:val="22"/>
          <w:szCs w:val="22"/>
          <w:lang w:val="en-US"/>
        </w:rPr>
        <w:t xml:space="preserve">Participation in the formation of the resource base of an investment partnership in accordance with the Federal </w:t>
      </w:r>
      <w:r>
        <w:rPr>
          <w:sz w:val="22"/>
          <w:szCs w:val="22"/>
          <w:lang w:val="en-US"/>
        </w:rPr>
        <w:t>L</w:t>
      </w:r>
      <w:r w:rsidRPr="006C6B53">
        <w:rPr>
          <w:sz w:val="22"/>
          <w:szCs w:val="22"/>
          <w:lang w:val="en-US"/>
        </w:rPr>
        <w:t>aw of the Russian Federation depends on the status of its partners. The managing partner invests money, other assets, property rights, professional knowledge, skills and knowledge, as well a</w:t>
      </w:r>
      <w:r>
        <w:rPr>
          <w:sz w:val="22"/>
          <w:szCs w:val="22"/>
          <w:lang w:val="en-US"/>
        </w:rPr>
        <w:t>s business reputation. A friend’</w:t>
      </w:r>
      <w:r w:rsidRPr="006C6B53">
        <w:rPr>
          <w:sz w:val="22"/>
          <w:szCs w:val="22"/>
          <w:lang w:val="en-US"/>
        </w:rPr>
        <w:t>s contribution is made only in the form of cash. However, in one such partnership, it is allowed to have several managing partners, which allows using different approaches to the mechanism of combining and attracting long-term funds. The first approach involves the formation of an investment partnership with the participation of one managing partnership and up to 50 members.</w:t>
      </w:r>
      <w:r w:rsidRPr="006C6B53">
        <w:rPr>
          <w:lang w:val="en-US"/>
        </w:rPr>
        <w:t xml:space="preserve"> </w:t>
      </w:r>
      <w:r w:rsidRPr="006C6B53">
        <w:rPr>
          <w:sz w:val="22"/>
          <w:szCs w:val="22"/>
          <w:lang w:val="en-US"/>
        </w:rPr>
        <w:t>In this case, the funds of the partners in accordance with the law are accumulated in a separate account opened by the managing partner in the amount necessary for the purchase of a complex (or part of it) of highly mechanized agricultural machinery (as automated and robotic equipment becomes available). These funds are then invested in the authorized (stock) capital of one of the partners, who acquires the necessary list of equipment or complex of agricultural m</w:t>
      </w:r>
      <w:r w:rsidRPr="006C6B53">
        <w:rPr>
          <w:sz w:val="22"/>
          <w:szCs w:val="22"/>
          <w:lang w:val="en-US"/>
        </w:rPr>
        <w:t>a</w:t>
      </w:r>
      <w:r w:rsidRPr="006C6B53">
        <w:rPr>
          <w:sz w:val="22"/>
          <w:szCs w:val="22"/>
          <w:lang w:val="en-US"/>
        </w:rPr>
        <w:t xml:space="preserve">chines previously agreed at the </w:t>
      </w:r>
      <w:r>
        <w:rPr>
          <w:sz w:val="22"/>
          <w:szCs w:val="22"/>
          <w:lang w:val="en-US"/>
        </w:rPr>
        <w:t>g</w:t>
      </w:r>
      <w:r w:rsidRPr="006C6B53">
        <w:rPr>
          <w:sz w:val="22"/>
          <w:szCs w:val="22"/>
          <w:lang w:val="en-US"/>
        </w:rPr>
        <w:t>eneral meeting of the investment partnership.</w:t>
      </w:r>
      <w:r w:rsidRPr="006C6B53">
        <w:rPr>
          <w:lang w:val="en-US"/>
        </w:rPr>
        <w:t xml:space="preserve"> </w:t>
      </w:r>
      <w:r w:rsidRPr="006C6B53">
        <w:rPr>
          <w:sz w:val="22"/>
          <w:szCs w:val="22"/>
          <w:lang w:val="en-US"/>
        </w:rPr>
        <w:t>The second approach, in which the investment partnership provides for several managing partners, the accumulated funds can be invested in the equity (stock) capital of several participants. The principle of distribution of funds between the participants of the partnership may be determined by a factor of technological or territorial isolation. For example, investments in innovative potato growing technology are made sep</w:t>
      </w:r>
      <w:r w:rsidRPr="006C6B53">
        <w:rPr>
          <w:sz w:val="22"/>
          <w:szCs w:val="22"/>
          <w:lang w:val="en-US"/>
        </w:rPr>
        <w:t>a</w:t>
      </w:r>
      <w:r w:rsidRPr="006C6B53">
        <w:rPr>
          <w:sz w:val="22"/>
          <w:szCs w:val="22"/>
          <w:lang w:val="en-US"/>
        </w:rPr>
        <w:t>rately from investments in the storage and processing system, transport and logistics link.</w:t>
      </w:r>
      <w:r w:rsidRPr="006C6B53">
        <w:rPr>
          <w:lang w:val="en-US"/>
        </w:rPr>
        <w:t xml:space="preserve"> </w:t>
      </w:r>
      <w:r w:rsidRPr="006C6B53">
        <w:rPr>
          <w:sz w:val="22"/>
          <w:szCs w:val="22"/>
          <w:lang w:val="en-US"/>
        </w:rPr>
        <w:t>However, it is common to use the purchased equipment in the interests of all the partners of the investment par</w:t>
      </w:r>
      <w:r w:rsidRPr="006C6B53">
        <w:rPr>
          <w:sz w:val="22"/>
          <w:szCs w:val="22"/>
          <w:lang w:val="en-US"/>
        </w:rPr>
        <w:t>t</w:t>
      </w:r>
      <w:r w:rsidRPr="006C6B53">
        <w:rPr>
          <w:sz w:val="22"/>
          <w:szCs w:val="22"/>
          <w:lang w:val="en-US"/>
        </w:rPr>
        <w:t>nership.</w:t>
      </w:r>
      <w:r>
        <w:rPr>
          <w:sz w:val="22"/>
          <w:szCs w:val="22"/>
          <w:lang w:val="en-US"/>
        </w:rPr>
        <w:t xml:space="preserve"> </w:t>
      </w:r>
      <w:r w:rsidRPr="006C6B53">
        <w:rPr>
          <w:sz w:val="22"/>
          <w:szCs w:val="22"/>
          <w:lang w:val="en-US"/>
        </w:rPr>
        <w:t>As an option, we considered the mechanism of issuing debt instruments by one of the partners and directing the accumulated capital by the investment partnership to purchase bonds. However, gi</w:t>
      </w:r>
      <w:r w:rsidRPr="006C6B53">
        <w:rPr>
          <w:sz w:val="22"/>
          <w:szCs w:val="22"/>
          <w:lang w:val="en-US"/>
        </w:rPr>
        <w:t>v</w:t>
      </w:r>
      <w:r w:rsidRPr="006C6B53">
        <w:rPr>
          <w:sz w:val="22"/>
          <w:szCs w:val="22"/>
          <w:lang w:val="en-US"/>
        </w:rPr>
        <w:t>en the financial and legal aspects that accompany the organization of the issue and placement of bonds, it was considered more economically justified to apply this tool and mechanism for medium and large, rather than for small agricultural producers.</w:t>
      </w:r>
    </w:p>
    <w:p w:rsidR="00954076" w:rsidRPr="006C6B53" w:rsidRDefault="006C6B53" w:rsidP="00677D39">
      <w:pPr>
        <w:spacing w:line="240" w:lineRule="auto"/>
        <w:rPr>
          <w:b/>
          <w:sz w:val="22"/>
          <w:szCs w:val="22"/>
          <w:lang w:val="en-US"/>
        </w:rPr>
      </w:pPr>
      <w:r>
        <w:rPr>
          <w:b/>
          <w:sz w:val="22"/>
          <w:szCs w:val="22"/>
          <w:lang w:val="en-US"/>
        </w:rPr>
        <w:t>Conclusion</w:t>
      </w:r>
    </w:p>
    <w:p w:rsidR="006C6B53" w:rsidRDefault="006C6B53" w:rsidP="00677D39">
      <w:pPr>
        <w:spacing w:line="240" w:lineRule="auto"/>
        <w:rPr>
          <w:sz w:val="22"/>
          <w:szCs w:val="22"/>
          <w:lang w:val="en-US"/>
        </w:rPr>
      </w:pPr>
      <w:r w:rsidRPr="006C6B53">
        <w:rPr>
          <w:sz w:val="22"/>
          <w:szCs w:val="22"/>
          <w:lang w:val="en-US"/>
        </w:rPr>
        <w:t xml:space="preserve">This approach, in our opinion, will help to </w:t>
      </w:r>
      <w:r>
        <w:rPr>
          <w:sz w:val="22"/>
          <w:szCs w:val="22"/>
          <w:lang w:val="en-US"/>
        </w:rPr>
        <w:t>o</w:t>
      </w:r>
      <w:r w:rsidRPr="006C6B53">
        <w:rPr>
          <w:sz w:val="22"/>
          <w:szCs w:val="22"/>
          <w:lang w:val="en-US"/>
        </w:rPr>
        <w:t xml:space="preserve">rient the participants in the investment process – the state, credit institutions and leasing companies, agricultural producers – to implement a program of comprehensive renewal of the material and technical base of agro-industrial production on the basis of technological modernization, not of individual elements, as is mainly implemented in practice at present, but of all elements (blocks) of the machine system in crop production, </w:t>
      </w:r>
      <w:r>
        <w:rPr>
          <w:sz w:val="22"/>
          <w:szCs w:val="22"/>
          <w:lang w:val="en-US"/>
        </w:rPr>
        <w:t>u</w:t>
      </w:r>
      <w:r w:rsidRPr="006C6B53">
        <w:rPr>
          <w:sz w:val="22"/>
          <w:szCs w:val="22"/>
          <w:lang w:val="en-US"/>
        </w:rPr>
        <w:t>nited in a single r</w:t>
      </w:r>
      <w:r w:rsidRPr="006C6B53">
        <w:rPr>
          <w:sz w:val="22"/>
          <w:szCs w:val="22"/>
          <w:lang w:val="en-US"/>
        </w:rPr>
        <w:t>e</w:t>
      </w:r>
      <w:r w:rsidRPr="006C6B53">
        <w:rPr>
          <w:sz w:val="22"/>
          <w:szCs w:val="22"/>
          <w:lang w:val="en-US"/>
        </w:rPr>
        <w:t>production and logistics and wholesale and retail chain of promotion of agricultural products.</w:t>
      </w:r>
    </w:p>
    <w:p w:rsidR="00C331F4" w:rsidRPr="006C6B53" w:rsidRDefault="00C331F4" w:rsidP="00677D39">
      <w:pPr>
        <w:spacing w:line="240" w:lineRule="auto"/>
        <w:ind w:firstLine="0"/>
        <w:rPr>
          <w:b/>
          <w:sz w:val="22"/>
          <w:szCs w:val="22"/>
        </w:rPr>
      </w:pPr>
    </w:p>
    <w:p w:rsidR="00D10768" w:rsidRPr="006C6B53" w:rsidRDefault="006C6B53" w:rsidP="00677D39">
      <w:pPr>
        <w:spacing w:line="240" w:lineRule="auto"/>
        <w:ind w:firstLine="0"/>
        <w:rPr>
          <w:b/>
          <w:sz w:val="22"/>
          <w:szCs w:val="22"/>
          <w:lang w:val="en-US"/>
        </w:rPr>
      </w:pPr>
      <w:r>
        <w:rPr>
          <w:b/>
          <w:sz w:val="22"/>
          <w:szCs w:val="22"/>
          <w:lang w:val="en-US"/>
        </w:rPr>
        <w:t>References</w:t>
      </w:r>
    </w:p>
    <w:p w:rsidR="00080CE9" w:rsidRPr="006C6B53" w:rsidRDefault="00C331F4" w:rsidP="008E5E74">
      <w:pPr>
        <w:spacing w:line="240" w:lineRule="auto"/>
        <w:ind w:left="567" w:hanging="567"/>
        <w:rPr>
          <w:i/>
          <w:sz w:val="22"/>
          <w:szCs w:val="22"/>
          <w:lang w:val="en-US"/>
        </w:rPr>
      </w:pPr>
      <w:r w:rsidRPr="006C6B53">
        <w:rPr>
          <w:sz w:val="22"/>
          <w:szCs w:val="22"/>
          <w:lang w:val="en-US"/>
        </w:rPr>
        <w:t>[</w:t>
      </w:r>
      <w:r w:rsidR="00080CE9" w:rsidRPr="006C6B53">
        <w:rPr>
          <w:sz w:val="22"/>
          <w:szCs w:val="22"/>
          <w:lang w:val="en-US"/>
        </w:rPr>
        <w:t>1</w:t>
      </w:r>
      <w:r w:rsidRPr="006C6B53">
        <w:rPr>
          <w:sz w:val="22"/>
          <w:szCs w:val="22"/>
          <w:lang w:val="en-US"/>
        </w:rPr>
        <w:t>]</w:t>
      </w:r>
      <w:r w:rsidR="006C6B53" w:rsidRPr="006C6B53">
        <w:rPr>
          <w:lang w:val="en-US"/>
        </w:rPr>
        <w:t xml:space="preserve"> </w:t>
      </w:r>
      <w:r w:rsidR="006C6B53" w:rsidRPr="006C6B53">
        <w:rPr>
          <w:i/>
          <w:sz w:val="22"/>
          <w:szCs w:val="22"/>
          <w:lang w:val="en-US"/>
        </w:rPr>
        <w:t>State program for the development of agriculture and regulation of the market of agricultural products, raw materials and agricultural products for the period 2008-2012.</w:t>
      </w:r>
    </w:p>
    <w:p w:rsidR="00080CE9" w:rsidRPr="006C6B53" w:rsidRDefault="00003B00" w:rsidP="008E5E74">
      <w:pPr>
        <w:spacing w:line="240" w:lineRule="auto"/>
        <w:ind w:left="567" w:hanging="567"/>
        <w:rPr>
          <w:sz w:val="22"/>
          <w:szCs w:val="22"/>
          <w:lang w:val="en-US"/>
        </w:rPr>
      </w:pPr>
      <w:r w:rsidRPr="006C6B53">
        <w:rPr>
          <w:sz w:val="22"/>
          <w:szCs w:val="22"/>
          <w:lang w:val="en-US"/>
        </w:rPr>
        <w:t>[2]</w:t>
      </w:r>
      <w:r w:rsidR="006C6B53" w:rsidRPr="006C6B53">
        <w:rPr>
          <w:i/>
          <w:sz w:val="22"/>
          <w:szCs w:val="22"/>
          <w:lang w:val="en-US"/>
        </w:rPr>
        <w:t xml:space="preserve"> State program for the development of agriculture and regulation of the market of agricultural products, raw materials and agricultural products for the period 2013-2020.</w:t>
      </w:r>
    </w:p>
    <w:p w:rsidR="00080CE9" w:rsidRPr="007C38FF" w:rsidRDefault="00003B00" w:rsidP="008E5E74">
      <w:pPr>
        <w:spacing w:line="240" w:lineRule="auto"/>
        <w:ind w:left="567" w:hanging="567"/>
        <w:rPr>
          <w:sz w:val="22"/>
          <w:szCs w:val="22"/>
          <w:lang w:val="en-US"/>
        </w:rPr>
      </w:pPr>
      <w:r w:rsidRPr="007C38FF">
        <w:rPr>
          <w:sz w:val="22"/>
          <w:szCs w:val="22"/>
          <w:lang w:val="en-US"/>
        </w:rPr>
        <w:t>[</w:t>
      </w:r>
      <w:r w:rsidR="00080CE9" w:rsidRPr="007C38FF">
        <w:rPr>
          <w:sz w:val="22"/>
          <w:szCs w:val="22"/>
          <w:lang w:val="en-US"/>
        </w:rPr>
        <w:t>3</w:t>
      </w:r>
      <w:r w:rsidRPr="007C38FF">
        <w:rPr>
          <w:sz w:val="22"/>
          <w:szCs w:val="22"/>
          <w:lang w:val="en-US"/>
        </w:rPr>
        <w:t>]</w:t>
      </w:r>
      <w:r w:rsidR="007C38FF" w:rsidRPr="007C38FF">
        <w:rPr>
          <w:lang w:val="en-US"/>
        </w:rPr>
        <w:t xml:space="preserve"> </w:t>
      </w:r>
      <w:r w:rsidR="007C38FF">
        <w:rPr>
          <w:sz w:val="22"/>
          <w:szCs w:val="22"/>
          <w:lang w:val="en-US"/>
        </w:rPr>
        <w:t>Aryutov B.A., Vazhenin A.</w:t>
      </w:r>
      <w:r w:rsidR="007C38FF" w:rsidRPr="007C38FF">
        <w:rPr>
          <w:sz w:val="22"/>
          <w:szCs w:val="22"/>
          <w:lang w:val="en-US"/>
        </w:rPr>
        <w:t xml:space="preserve">N., Pasin A.V. </w:t>
      </w:r>
      <w:r w:rsidR="007C38FF" w:rsidRPr="007C38FF">
        <w:rPr>
          <w:i/>
          <w:sz w:val="22"/>
          <w:szCs w:val="22"/>
          <w:lang w:val="en-US"/>
        </w:rPr>
        <w:t>Methods of increasing the efficiency of mechanized pr</w:t>
      </w:r>
      <w:r w:rsidR="007C38FF" w:rsidRPr="007C38FF">
        <w:rPr>
          <w:i/>
          <w:sz w:val="22"/>
          <w:szCs w:val="22"/>
          <w:lang w:val="en-US"/>
        </w:rPr>
        <w:t>o</w:t>
      </w:r>
      <w:r w:rsidR="007C38FF" w:rsidRPr="007C38FF">
        <w:rPr>
          <w:i/>
          <w:sz w:val="22"/>
          <w:szCs w:val="22"/>
          <w:lang w:val="en-US"/>
        </w:rPr>
        <w:t>duction processes under the conditions of their functioning in crop production.</w:t>
      </w:r>
      <w:r w:rsidR="00080CE9" w:rsidRPr="007C38FF">
        <w:rPr>
          <w:i/>
          <w:sz w:val="22"/>
          <w:szCs w:val="22"/>
          <w:lang w:val="en-US"/>
        </w:rPr>
        <w:t xml:space="preserve"> https://monographies.ru/en/book/view?id=81</w:t>
      </w:r>
    </w:p>
    <w:p w:rsidR="00080CE9" w:rsidRPr="007C38FF" w:rsidRDefault="00003B00" w:rsidP="008E5E74">
      <w:pPr>
        <w:spacing w:line="240" w:lineRule="auto"/>
        <w:ind w:left="567" w:hanging="567"/>
        <w:rPr>
          <w:i/>
          <w:sz w:val="22"/>
          <w:szCs w:val="22"/>
          <w:lang w:val="en-US"/>
        </w:rPr>
      </w:pPr>
      <w:r w:rsidRPr="007C38FF">
        <w:rPr>
          <w:sz w:val="22"/>
          <w:szCs w:val="22"/>
          <w:lang w:val="en-US"/>
        </w:rPr>
        <w:t>[</w:t>
      </w:r>
      <w:r w:rsidR="00080CE9" w:rsidRPr="007C38FF">
        <w:rPr>
          <w:sz w:val="22"/>
          <w:szCs w:val="22"/>
          <w:lang w:val="en-US"/>
        </w:rPr>
        <w:t>4</w:t>
      </w:r>
      <w:r w:rsidRPr="007C38FF">
        <w:rPr>
          <w:sz w:val="22"/>
          <w:szCs w:val="22"/>
          <w:lang w:val="en-US"/>
        </w:rPr>
        <w:t>]</w:t>
      </w:r>
      <w:r w:rsidR="007C38FF" w:rsidRPr="007C38FF">
        <w:rPr>
          <w:lang w:val="en-US"/>
        </w:rPr>
        <w:t xml:space="preserve"> </w:t>
      </w:r>
      <w:r w:rsidR="007C38FF">
        <w:rPr>
          <w:i/>
          <w:sz w:val="22"/>
          <w:szCs w:val="22"/>
          <w:lang w:val="en-US"/>
        </w:rPr>
        <w:t>A</w:t>
      </w:r>
      <w:r w:rsidR="007C38FF" w:rsidRPr="007C38FF">
        <w:rPr>
          <w:i/>
          <w:sz w:val="22"/>
          <w:szCs w:val="22"/>
          <w:lang w:val="en-US"/>
        </w:rPr>
        <w:t xml:space="preserve">griculture of Russia. </w:t>
      </w:r>
      <w:r w:rsidR="007C38FF">
        <w:rPr>
          <w:i/>
          <w:sz w:val="22"/>
          <w:szCs w:val="22"/>
          <w:lang w:val="en-US"/>
        </w:rPr>
        <w:t>FSBSE</w:t>
      </w:r>
      <w:r w:rsidR="007C38FF" w:rsidRPr="007C38FF">
        <w:rPr>
          <w:i/>
          <w:sz w:val="22"/>
          <w:szCs w:val="22"/>
          <w:lang w:val="en-US"/>
        </w:rPr>
        <w:t xml:space="preserve"> Rosinformagrotekh.</w:t>
      </w:r>
      <w:r w:rsidR="00080CE9" w:rsidRPr="00007DCF">
        <w:rPr>
          <w:i/>
          <w:sz w:val="22"/>
          <w:szCs w:val="22"/>
        </w:rPr>
        <w:t>М</w:t>
      </w:r>
      <w:r w:rsidR="00080CE9" w:rsidRPr="007C38FF">
        <w:rPr>
          <w:i/>
          <w:sz w:val="22"/>
          <w:szCs w:val="22"/>
          <w:lang w:val="en-US"/>
        </w:rPr>
        <w:t xml:space="preserve">. 2019. </w:t>
      </w:r>
      <w:r w:rsidR="007C38FF">
        <w:rPr>
          <w:i/>
          <w:sz w:val="22"/>
          <w:szCs w:val="22"/>
          <w:lang w:val="en-US"/>
        </w:rPr>
        <w:t>P</w:t>
      </w:r>
      <w:r w:rsidR="00080CE9" w:rsidRPr="007C38FF">
        <w:rPr>
          <w:i/>
          <w:sz w:val="22"/>
          <w:szCs w:val="22"/>
          <w:lang w:val="en-US"/>
        </w:rPr>
        <w:t>. 24</w:t>
      </w:r>
    </w:p>
    <w:p w:rsidR="00080CE9" w:rsidRPr="007C38FF" w:rsidRDefault="00003B00" w:rsidP="008E5E74">
      <w:pPr>
        <w:spacing w:line="240" w:lineRule="auto"/>
        <w:ind w:left="567" w:hanging="567"/>
        <w:rPr>
          <w:sz w:val="22"/>
          <w:szCs w:val="22"/>
          <w:lang w:val="en-US"/>
        </w:rPr>
      </w:pPr>
      <w:r w:rsidRPr="007C38FF">
        <w:rPr>
          <w:sz w:val="22"/>
          <w:szCs w:val="22"/>
          <w:lang w:val="en-US"/>
        </w:rPr>
        <w:t>[</w:t>
      </w:r>
      <w:r w:rsidR="00D10768" w:rsidRPr="007C38FF">
        <w:rPr>
          <w:sz w:val="22"/>
          <w:szCs w:val="22"/>
          <w:lang w:val="en-US"/>
        </w:rPr>
        <w:t>5</w:t>
      </w:r>
      <w:r w:rsidRPr="007C38FF">
        <w:rPr>
          <w:sz w:val="22"/>
          <w:szCs w:val="22"/>
          <w:lang w:val="en-US"/>
        </w:rPr>
        <w:t>]</w:t>
      </w:r>
      <w:r w:rsidR="007C38FF" w:rsidRPr="007C38FF">
        <w:rPr>
          <w:lang w:val="en-US"/>
        </w:rPr>
        <w:t xml:space="preserve"> </w:t>
      </w:r>
      <w:r w:rsidR="007C38FF" w:rsidRPr="007C38FF">
        <w:rPr>
          <w:sz w:val="22"/>
          <w:szCs w:val="22"/>
          <w:lang w:val="en-US"/>
        </w:rPr>
        <w:t>Tu</w:t>
      </w:r>
      <w:r w:rsidR="007C38FF">
        <w:rPr>
          <w:sz w:val="22"/>
          <w:szCs w:val="22"/>
          <w:lang w:val="en-US"/>
        </w:rPr>
        <w:t>b</w:t>
      </w:r>
      <w:r w:rsidR="007C38FF" w:rsidRPr="007C38FF">
        <w:rPr>
          <w:sz w:val="22"/>
          <w:szCs w:val="22"/>
          <w:lang w:val="en-US"/>
        </w:rPr>
        <w:t xml:space="preserve">olev </w:t>
      </w:r>
      <w:r w:rsidR="007C38FF">
        <w:rPr>
          <w:sz w:val="22"/>
          <w:szCs w:val="22"/>
          <w:lang w:val="en-US"/>
        </w:rPr>
        <w:t>S.</w:t>
      </w:r>
      <w:r w:rsidR="007C38FF" w:rsidRPr="007C38FF">
        <w:rPr>
          <w:sz w:val="22"/>
          <w:szCs w:val="22"/>
          <w:lang w:val="en-US"/>
        </w:rPr>
        <w:t xml:space="preserve">S., Shelomentsev </w:t>
      </w:r>
      <w:r w:rsidR="007C38FF">
        <w:rPr>
          <w:sz w:val="22"/>
          <w:szCs w:val="22"/>
          <w:lang w:val="en-US"/>
        </w:rPr>
        <w:t>S.</w:t>
      </w:r>
      <w:r w:rsidR="007C38FF" w:rsidRPr="007C38FF">
        <w:rPr>
          <w:sz w:val="22"/>
          <w:szCs w:val="22"/>
          <w:lang w:val="en-US"/>
        </w:rPr>
        <w:t>I.</w:t>
      </w:r>
      <w:r w:rsidR="007C38FF">
        <w:rPr>
          <w:sz w:val="22"/>
          <w:szCs w:val="22"/>
          <w:lang w:val="en-US"/>
        </w:rPr>
        <w:t>, Pshechenkov K.</w:t>
      </w:r>
      <w:r w:rsidR="007C38FF" w:rsidRPr="007C38FF">
        <w:rPr>
          <w:sz w:val="22"/>
          <w:szCs w:val="22"/>
          <w:lang w:val="en-US"/>
        </w:rPr>
        <w:t>A.</w:t>
      </w:r>
      <w:r w:rsidR="007C38FF">
        <w:rPr>
          <w:sz w:val="22"/>
          <w:szCs w:val="22"/>
          <w:lang w:val="en-US"/>
        </w:rPr>
        <w:t>,</w:t>
      </w:r>
      <w:r w:rsidR="007C38FF" w:rsidRPr="007C38FF">
        <w:rPr>
          <w:sz w:val="22"/>
          <w:szCs w:val="22"/>
          <w:lang w:val="en-US"/>
        </w:rPr>
        <w:t xml:space="preserve"> Z</w:t>
      </w:r>
      <w:r w:rsidR="007C38FF">
        <w:rPr>
          <w:sz w:val="22"/>
          <w:szCs w:val="22"/>
          <w:lang w:val="en-US"/>
        </w:rPr>
        <w:t>ey</w:t>
      </w:r>
      <w:r w:rsidR="007C38FF" w:rsidRPr="007C38FF">
        <w:rPr>
          <w:sz w:val="22"/>
          <w:szCs w:val="22"/>
          <w:lang w:val="en-US"/>
        </w:rPr>
        <w:t>r</w:t>
      </w:r>
      <w:r w:rsidR="007C38FF">
        <w:rPr>
          <w:sz w:val="22"/>
          <w:szCs w:val="22"/>
          <w:lang w:val="en-US"/>
        </w:rPr>
        <w:t>uk V.</w:t>
      </w:r>
      <w:r w:rsidR="007C38FF" w:rsidRPr="007C38FF">
        <w:rPr>
          <w:sz w:val="22"/>
          <w:szCs w:val="22"/>
          <w:lang w:val="en-US"/>
        </w:rPr>
        <w:t xml:space="preserve">N. </w:t>
      </w:r>
      <w:r w:rsidR="007C38FF" w:rsidRPr="007C38FF">
        <w:rPr>
          <w:i/>
          <w:sz w:val="22"/>
          <w:szCs w:val="22"/>
          <w:lang w:val="en-US"/>
        </w:rPr>
        <w:t>Machine technology and equipment for production of potatoes.</w:t>
      </w:r>
      <w:r w:rsidR="00080CE9" w:rsidRPr="007C38FF">
        <w:rPr>
          <w:i/>
          <w:sz w:val="22"/>
          <w:szCs w:val="22"/>
          <w:lang w:val="en-US"/>
        </w:rPr>
        <w:t xml:space="preserve">— </w:t>
      </w:r>
      <w:r w:rsidR="00080CE9" w:rsidRPr="00007DCF">
        <w:rPr>
          <w:i/>
          <w:sz w:val="22"/>
          <w:szCs w:val="22"/>
        </w:rPr>
        <w:t>М</w:t>
      </w:r>
      <w:r w:rsidR="00080CE9" w:rsidRPr="007C38FF">
        <w:rPr>
          <w:i/>
          <w:sz w:val="22"/>
          <w:szCs w:val="22"/>
          <w:lang w:val="en-US"/>
        </w:rPr>
        <w:t xml:space="preserve">.: </w:t>
      </w:r>
      <w:r w:rsidR="007C38FF">
        <w:rPr>
          <w:i/>
          <w:sz w:val="22"/>
          <w:szCs w:val="22"/>
          <w:lang w:val="en-US"/>
        </w:rPr>
        <w:t>Agrospas</w:t>
      </w:r>
      <w:r w:rsidR="00080CE9" w:rsidRPr="007C38FF">
        <w:rPr>
          <w:i/>
          <w:sz w:val="22"/>
          <w:szCs w:val="22"/>
          <w:lang w:val="en-US"/>
        </w:rPr>
        <w:t xml:space="preserve">, 2010. — 316 </w:t>
      </w:r>
      <w:r w:rsidR="007C38FF">
        <w:rPr>
          <w:i/>
          <w:sz w:val="22"/>
          <w:szCs w:val="22"/>
          <w:lang w:val="en-US"/>
        </w:rPr>
        <w:t>p</w:t>
      </w:r>
      <w:r w:rsidR="00080CE9" w:rsidRPr="007C38FF">
        <w:rPr>
          <w:i/>
          <w:sz w:val="22"/>
          <w:szCs w:val="22"/>
          <w:lang w:val="en-US"/>
        </w:rPr>
        <w:t xml:space="preserve">., </w:t>
      </w:r>
      <w:r w:rsidR="007C38FF">
        <w:rPr>
          <w:i/>
          <w:sz w:val="22"/>
          <w:szCs w:val="22"/>
          <w:lang w:val="en-US"/>
        </w:rPr>
        <w:t>p</w:t>
      </w:r>
      <w:r w:rsidR="00080CE9" w:rsidRPr="007C38FF">
        <w:rPr>
          <w:i/>
          <w:sz w:val="22"/>
          <w:szCs w:val="22"/>
          <w:lang w:val="en-US"/>
        </w:rPr>
        <w:t>. 41</w:t>
      </w:r>
    </w:p>
    <w:p w:rsidR="00080CE9" w:rsidRPr="007C38FF" w:rsidRDefault="00003B00" w:rsidP="008E5E74">
      <w:pPr>
        <w:spacing w:line="240" w:lineRule="auto"/>
        <w:ind w:left="567" w:hanging="567"/>
        <w:rPr>
          <w:i/>
          <w:sz w:val="22"/>
          <w:szCs w:val="22"/>
          <w:lang w:val="en-US"/>
        </w:rPr>
      </w:pPr>
      <w:r w:rsidRPr="007C38FF">
        <w:rPr>
          <w:sz w:val="22"/>
          <w:szCs w:val="22"/>
          <w:lang w:val="en-US"/>
        </w:rPr>
        <w:t>[</w:t>
      </w:r>
      <w:r w:rsidR="00D10768" w:rsidRPr="007C38FF">
        <w:rPr>
          <w:sz w:val="22"/>
          <w:szCs w:val="22"/>
          <w:lang w:val="en-US"/>
        </w:rPr>
        <w:t>6</w:t>
      </w:r>
      <w:r w:rsidRPr="007C38FF">
        <w:rPr>
          <w:sz w:val="22"/>
          <w:szCs w:val="22"/>
          <w:lang w:val="en-US"/>
        </w:rPr>
        <w:t>]</w:t>
      </w:r>
      <w:r w:rsidR="007C38FF" w:rsidRPr="007C38FF">
        <w:rPr>
          <w:lang w:val="en-US"/>
        </w:rPr>
        <w:t xml:space="preserve"> </w:t>
      </w:r>
      <w:r w:rsidR="007C38FF" w:rsidRPr="007C38FF">
        <w:rPr>
          <w:i/>
          <w:sz w:val="22"/>
          <w:szCs w:val="22"/>
          <w:lang w:val="en-US"/>
        </w:rPr>
        <w:t>Federal Law of 25.02.1999 N 39-FZ (ed. from 02.08.2019) “On investment activities in the Ru</w:t>
      </w:r>
      <w:r w:rsidR="007C38FF" w:rsidRPr="007C38FF">
        <w:rPr>
          <w:i/>
          <w:sz w:val="22"/>
          <w:szCs w:val="22"/>
          <w:lang w:val="en-US"/>
        </w:rPr>
        <w:t>s</w:t>
      </w:r>
      <w:r w:rsidR="007C38FF" w:rsidRPr="007C38FF">
        <w:rPr>
          <w:i/>
          <w:sz w:val="22"/>
          <w:szCs w:val="22"/>
          <w:lang w:val="en-US"/>
        </w:rPr>
        <w:t>sian Federation carried out in the form of capital investments”</w:t>
      </w:r>
    </w:p>
    <w:p w:rsidR="00080CE9" w:rsidRPr="007C38FF" w:rsidRDefault="00003B00" w:rsidP="008E5E74">
      <w:pPr>
        <w:spacing w:line="240" w:lineRule="auto"/>
        <w:ind w:left="567" w:hanging="567"/>
        <w:rPr>
          <w:i/>
          <w:sz w:val="22"/>
          <w:szCs w:val="22"/>
          <w:lang w:val="en-US"/>
        </w:rPr>
      </w:pPr>
      <w:r w:rsidRPr="007C38FF">
        <w:rPr>
          <w:sz w:val="22"/>
          <w:szCs w:val="22"/>
          <w:lang w:val="en-US"/>
        </w:rPr>
        <w:t>[</w:t>
      </w:r>
      <w:r w:rsidR="00D10768" w:rsidRPr="007C38FF">
        <w:rPr>
          <w:sz w:val="22"/>
          <w:szCs w:val="22"/>
          <w:lang w:val="en-US"/>
        </w:rPr>
        <w:t>7</w:t>
      </w:r>
      <w:r w:rsidRPr="007C38FF">
        <w:rPr>
          <w:sz w:val="22"/>
          <w:szCs w:val="22"/>
          <w:lang w:val="en-US"/>
        </w:rPr>
        <w:t>]</w:t>
      </w:r>
      <w:r w:rsidR="007C38FF" w:rsidRPr="007C38FF">
        <w:rPr>
          <w:lang w:val="en-US"/>
        </w:rPr>
        <w:t xml:space="preserve"> </w:t>
      </w:r>
      <w:r w:rsidR="007C38FF" w:rsidRPr="007C38FF">
        <w:rPr>
          <w:i/>
          <w:sz w:val="22"/>
          <w:szCs w:val="22"/>
          <w:lang w:val="en-US"/>
        </w:rPr>
        <w:t>S. I.</w:t>
      </w:r>
      <w:r w:rsidR="007C38FF">
        <w:rPr>
          <w:i/>
          <w:sz w:val="22"/>
          <w:szCs w:val="22"/>
          <w:lang w:val="en-US"/>
        </w:rPr>
        <w:t xml:space="preserve"> </w:t>
      </w:r>
      <w:r w:rsidR="007C38FF" w:rsidRPr="007C38FF">
        <w:rPr>
          <w:i/>
          <w:sz w:val="22"/>
          <w:szCs w:val="22"/>
          <w:lang w:val="en-US"/>
        </w:rPr>
        <w:t>Ozhegov</w:t>
      </w:r>
      <w:r w:rsidR="007C38FF">
        <w:rPr>
          <w:i/>
          <w:sz w:val="22"/>
          <w:szCs w:val="22"/>
          <w:lang w:val="en-US"/>
        </w:rPr>
        <w:t>’s</w:t>
      </w:r>
      <w:r w:rsidR="007C38FF" w:rsidRPr="007C38FF">
        <w:rPr>
          <w:i/>
          <w:sz w:val="22"/>
          <w:szCs w:val="22"/>
          <w:lang w:val="en-US"/>
        </w:rPr>
        <w:t xml:space="preserve"> Explanatory dictionary </w:t>
      </w:r>
      <w:r w:rsidR="00080CE9" w:rsidRPr="007C38FF">
        <w:rPr>
          <w:i/>
          <w:sz w:val="22"/>
          <w:szCs w:val="22"/>
          <w:lang w:val="en-US"/>
        </w:rPr>
        <w:t xml:space="preserve">//http://slovarozhegova.ru/word.php?wordid=25099 </w:t>
      </w:r>
    </w:p>
    <w:p w:rsidR="00080CE9" w:rsidRPr="007C38FF" w:rsidRDefault="00003B00" w:rsidP="008E5E74">
      <w:pPr>
        <w:spacing w:line="240" w:lineRule="auto"/>
        <w:ind w:left="567" w:hanging="567"/>
        <w:rPr>
          <w:sz w:val="22"/>
          <w:szCs w:val="22"/>
          <w:lang w:val="en-US"/>
        </w:rPr>
      </w:pPr>
      <w:r w:rsidRPr="007C38FF">
        <w:rPr>
          <w:sz w:val="22"/>
          <w:szCs w:val="22"/>
          <w:lang w:val="en-US"/>
        </w:rPr>
        <w:t>[</w:t>
      </w:r>
      <w:r w:rsidR="00D10768" w:rsidRPr="007C38FF">
        <w:rPr>
          <w:sz w:val="22"/>
          <w:szCs w:val="22"/>
          <w:lang w:val="en-US"/>
        </w:rPr>
        <w:t>8</w:t>
      </w:r>
      <w:r w:rsidRPr="007C38FF">
        <w:rPr>
          <w:sz w:val="22"/>
          <w:szCs w:val="22"/>
          <w:lang w:val="en-US"/>
        </w:rPr>
        <w:t>]</w:t>
      </w:r>
      <w:r w:rsidR="007C38FF" w:rsidRPr="007C38FF">
        <w:rPr>
          <w:lang w:val="en-US"/>
        </w:rPr>
        <w:t xml:space="preserve"> </w:t>
      </w:r>
      <w:r w:rsidR="007C38FF" w:rsidRPr="007C38FF">
        <w:rPr>
          <w:sz w:val="22"/>
          <w:szCs w:val="22"/>
          <w:lang w:val="en-US"/>
        </w:rPr>
        <w:t>Philosophical dictionary.</w:t>
      </w:r>
      <w:r w:rsidR="007C38FF">
        <w:rPr>
          <w:sz w:val="22"/>
          <w:szCs w:val="22"/>
          <w:lang w:val="en-US"/>
        </w:rPr>
        <w:t xml:space="preserve"> </w:t>
      </w:r>
      <w:r w:rsidR="00080CE9" w:rsidRPr="007C38FF">
        <w:rPr>
          <w:sz w:val="22"/>
          <w:szCs w:val="22"/>
          <w:lang w:val="en-US"/>
        </w:rPr>
        <w:t>https://www.insai.ru/slovar/protsess-0</w:t>
      </w:r>
    </w:p>
    <w:p w:rsidR="00080CE9" w:rsidRPr="008A3973" w:rsidRDefault="00003B00" w:rsidP="008E5E74">
      <w:pPr>
        <w:spacing w:line="240" w:lineRule="auto"/>
        <w:ind w:left="567" w:hanging="567"/>
        <w:rPr>
          <w:sz w:val="22"/>
          <w:szCs w:val="22"/>
        </w:rPr>
      </w:pPr>
      <w:r w:rsidRPr="00003B00">
        <w:rPr>
          <w:sz w:val="22"/>
          <w:szCs w:val="22"/>
        </w:rPr>
        <w:lastRenderedPageBreak/>
        <w:t>[</w:t>
      </w:r>
      <w:r w:rsidR="00D10768" w:rsidRPr="008A3973">
        <w:rPr>
          <w:sz w:val="22"/>
          <w:szCs w:val="22"/>
        </w:rPr>
        <w:t>9</w:t>
      </w:r>
      <w:r w:rsidRPr="00003B00">
        <w:rPr>
          <w:sz w:val="22"/>
          <w:szCs w:val="22"/>
        </w:rPr>
        <w:t>]</w:t>
      </w:r>
      <w:r w:rsidR="00080CE9" w:rsidRPr="008A3973">
        <w:rPr>
          <w:sz w:val="22"/>
          <w:szCs w:val="22"/>
        </w:rPr>
        <w:t>https://geoline-tech.com/smartfarm/</w:t>
      </w:r>
    </w:p>
    <w:p w:rsidR="00080CE9" w:rsidRPr="008A3973" w:rsidRDefault="00003B00" w:rsidP="008E5E74">
      <w:pPr>
        <w:spacing w:line="240" w:lineRule="auto"/>
        <w:ind w:left="567" w:hanging="567"/>
        <w:rPr>
          <w:sz w:val="22"/>
          <w:szCs w:val="22"/>
          <w:highlight w:val="yellow"/>
        </w:rPr>
      </w:pPr>
      <w:r w:rsidRPr="00003B00">
        <w:rPr>
          <w:sz w:val="22"/>
          <w:szCs w:val="22"/>
        </w:rPr>
        <w:t>[</w:t>
      </w:r>
      <w:r w:rsidR="00D10768" w:rsidRPr="008A3973">
        <w:rPr>
          <w:sz w:val="22"/>
          <w:szCs w:val="22"/>
        </w:rPr>
        <w:t>10</w:t>
      </w:r>
      <w:r w:rsidRPr="00003B00">
        <w:rPr>
          <w:sz w:val="22"/>
          <w:szCs w:val="22"/>
        </w:rPr>
        <w:t>]</w:t>
      </w:r>
      <w:r w:rsidR="00080CE9" w:rsidRPr="008A3973">
        <w:rPr>
          <w:sz w:val="22"/>
          <w:szCs w:val="22"/>
        </w:rPr>
        <w:t>https://geoline-tech.com/smartfarm/</w:t>
      </w:r>
    </w:p>
    <w:sectPr w:rsidR="00080CE9" w:rsidRPr="008A3973" w:rsidSect="004C06E2">
      <w:endnotePr>
        <w:numFmt w:val="decimal"/>
      </w:endnotePr>
      <w:pgSz w:w="11906" w:h="16838"/>
      <w:pgMar w:top="2268" w:right="1418" w:bottom="153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FBC" w:rsidRDefault="003E4FBC" w:rsidP="00732F82">
      <w:pPr>
        <w:spacing w:line="240" w:lineRule="auto"/>
      </w:pPr>
      <w:r>
        <w:separator/>
      </w:r>
    </w:p>
  </w:endnote>
  <w:endnote w:type="continuationSeparator" w:id="1">
    <w:p w:rsidR="003E4FBC" w:rsidRDefault="003E4FBC" w:rsidP="00732F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FBC" w:rsidRDefault="003E4FBC" w:rsidP="00732F82">
      <w:pPr>
        <w:spacing w:line="240" w:lineRule="auto"/>
      </w:pPr>
      <w:r>
        <w:separator/>
      </w:r>
    </w:p>
  </w:footnote>
  <w:footnote w:type="continuationSeparator" w:id="1">
    <w:p w:rsidR="003E4FBC" w:rsidRDefault="003E4FBC" w:rsidP="00732F8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A0CE9"/>
    <w:multiLevelType w:val="hybridMultilevel"/>
    <w:tmpl w:val="C9FC6FC6"/>
    <w:lvl w:ilvl="0" w:tplc="84AE972A">
      <w:start w:val="9"/>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90A065B"/>
    <w:multiLevelType w:val="hybridMultilevel"/>
    <w:tmpl w:val="E97E0D7A"/>
    <w:lvl w:ilvl="0" w:tplc="D25C9E06">
      <w:start w:val="9"/>
      <w:numFmt w:val="bullet"/>
      <w:lvlText w:val=""/>
      <w:lvlJc w:val="left"/>
      <w:pPr>
        <w:ind w:left="927" w:hanging="360"/>
      </w:pPr>
      <w:rPr>
        <w:rFonts w:ascii="Symbol" w:eastAsiaTheme="minorHAnsi"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0"/>
    <w:footnote w:id="1"/>
  </w:footnotePr>
  <w:endnotePr>
    <w:numFmt w:val="decimal"/>
    <w:endnote w:id="0"/>
    <w:endnote w:id="1"/>
  </w:endnotePr>
  <w:compat/>
  <w:rsids>
    <w:rsidRoot w:val="000271A9"/>
    <w:rsid w:val="00003B00"/>
    <w:rsid w:val="000040D8"/>
    <w:rsid w:val="00006651"/>
    <w:rsid w:val="00007DCF"/>
    <w:rsid w:val="00014356"/>
    <w:rsid w:val="000240A1"/>
    <w:rsid w:val="000271A9"/>
    <w:rsid w:val="00033E22"/>
    <w:rsid w:val="00041942"/>
    <w:rsid w:val="00042B0C"/>
    <w:rsid w:val="000430ED"/>
    <w:rsid w:val="00052978"/>
    <w:rsid w:val="0005595D"/>
    <w:rsid w:val="00057CC1"/>
    <w:rsid w:val="00072005"/>
    <w:rsid w:val="00080CE9"/>
    <w:rsid w:val="00082786"/>
    <w:rsid w:val="000921B2"/>
    <w:rsid w:val="000B105F"/>
    <w:rsid w:val="000B2A49"/>
    <w:rsid w:val="000C3BDE"/>
    <w:rsid w:val="000D17AD"/>
    <w:rsid w:val="000E6B5D"/>
    <w:rsid w:val="00102177"/>
    <w:rsid w:val="00116895"/>
    <w:rsid w:val="00133BB5"/>
    <w:rsid w:val="0013495B"/>
    <w:rsid w:val="00162F30"/>
    <w:rsid w:val="00164990"/>
    <w:rsid w:val="0018027E"/>
    <w:rsid w:val="00192989"/>
    <w:rsid w:val="001A01A4"/>
    <w:rsid w:val="001A4E1C"/>
    <w:rsid w:val="001B12EF"/>
    <w:rsid w:val="001B265D"/>
    <w:rsid w:val="001B41EF"/>
    <w:rsid w:val="001C34D1"/>
    <w:rsid w:val="001E65B0"/>
    <w:rsid w:val="00200014"/>
    <w:rsid w:val="00210654"/>
    <w:rsid w:val="00213A45"/>
    <w:rsid w:val="00223257"/>
    <w:rsid w:val="00235137"/>
    <w:rsid w:val="0025051D"/>
    <w:rsid w:val="0026078B"/>
    <w:rsid w:val="00262579"/>
    <w:rsid w:val="00264498"/>
    <w:rsid w:val="002730F1"/>
    <w:rsid w:val="00274A55"/>
    <w:rsid w:val="00275893"/>
    <w:rsid w:val="00290E61"/>
    <w:rsid w:val="00290F33"/>
    <w:rsid w:val="002B6EE8"/>
    <w:rsid w:val="002E281F"/>
    <w:rsid w:val="002E7E98"/>
    <w:rsid w:val="002F2881"/>
    <w:rsid w:val="003075D4"/>
    <w:rsid w:val="00332D41"/>
    <w:rsid w:val="00333A42"/>
    <w:rsid w:val="00337ECB"/>
    <w:rsid w:val="00354FD8"/>
    <w:rsid w:val="003664F9"/>
    <w:rsid w:val="0037367C"/>
    <w:rsid w:val="003811F9"/>
    <w:rsid w:val="003956FB"/>
    <w:rsid w:val="0039659C"/>
    <w:rsid w:val="003A077C"/>
    <w:rsid w:val="003A429A"/>
    <w:rsid w:val="003B5DA7"/>
    <w:rsid w:val="003C07FE"/>
    <w:rsid w:val="003C799B"/>
    <w:rsid w:val="003E3DF1"/>
    <w:rsid w:val="003E3FEA"/>
    <w:rsid w:val="003E4FBC"/>
    <w:rsid w:val="003F2E2D"/>
    <w:rsid w:val="003F6F20"/>
    <w:rsid w:val="004012BB"/>
    <w:rsid w:val="004148BC"/>
    <w:rsid w:val="00420FB7"/>
    <w:rsid w:val="0042473B"/>
    <w:rsid w:val="0042555A"/>
    <w:rsid w:val="004512D7"/>
    <w:rsid w:val="00471007"/>
    <w:rsid w:val="00473C88"/>
    <w:rsid w:val="00486D0A"/>
    <w:rsid w:val="00487543"/>
    <w:rsid w:val="004877F1"/>
    <w:rsid w:val="004A2639"/>
    <w:rsid w:val="004A3ADD"/>
    <w:rsid w:val="004A4CC2"/>
    <w:rsid w:val="004B7C46"/>
    <w:rsid w:val="004C06E2"/>
    <w:rsid w:val="004C6119"/>
    <w:rsid w:val="004D3ED6"/>
    <w:rsid w:val="004D53FB"/>
    <w:rsid w:val="004E0219"/>
    <w:rsid w:val="004E1470"/>
    <w:rsid w:val="004E17E3"/>
    <w:rsid w:val="004F6A64"/>
    <w:rsid w:val="00501BDB"/>
    <w:rsid w:val="00503D92"/>
    <w:rsid w:val="00503F36"/>
    <w:rsid w:val="0050435B"/>
    <w:rsid w:val="00510517"/>
    <w:rsid w:val="005141CB"/>
    <w:rsid w:val="00514B76"/>
    <w:rsid w:val="00516AE6"/>
    <w:rsid w:val="00517834"/>
    <w:rsid w:val="00521623"/>
    <w:rsid w:val="00521E53"/>
    <w:rsid w:val="00547AED"/>
    <w:rsid w:val="00565E18"/>
    <w:rsid w:val="005833A9"/>
    <w:rsid w:val="005938B5"/>
    <w:rsid w:val="00596BE7"/>
    <w:rsid w:val="005A106B"/>
    <w:rsid w:val="005C6FCA"/>
    <w:rsid w:val="005D37BF"/>
    <w:rsid w:val="0060143F"/>
    <w:rsid w:val="006237FA"/>
    <w:rsid w:val="00625B68"/>
    <w:rsid w:val="00631A17"/>
    <w:rsid w:val="0064208C"/>
    <w:rsid w:val="00655092"/>
    <w:rsid w:val="006607C1"/>
    <w:rsid w:val="00660DE0"/>
    <w:rsid w:val="006720E8"/>
    <w:rsid w:val="006735DD"/>
    <w:rsid w:val="00676572"/>
    <w:rsid w:val="00677956"/>
    <w:rsid w:val="00677D39"/>
    <w:rsid w:val="006825A2"/>
    <w:rsid w:val="00682F45"/>
    <w:rsid w:val="00694ACB"/>
    <w:rsid w:val="006960DC"/>
    <w:rsid w:val="006A5F50"/>
    <w:rsid w:val="006C4623"/>
    <w:rsid w:val="006C6B53"/>
    <w:rsid w:val="006C6F91"/>
    <w:rsid w:val="006C76E1"/>
    <w:rsid w:val="006D316B"/>
    <w:rsid w:val="006D5621"/>
    <w:rsid w:val="006D755D"/>
    <w:rsid w:val="006E6801"/>
    <w:rsid w:val="006F0F39"/>
    <w:rsid w:val="006F2E54"/>
    <w:rsid w:val="006F3723"/>
    <w:rsid w:val="00705AD2"/>
    <w:rsid w:val="00705B51"/>
    <w:rsid w:val="00706C64"/>
    <w:rsid w:val="0071297C"/>
    <w:rsid w:val="0071307B"/>
    <w:rsid w:val="00714FA6"/>
    <w:rsid w:val="00715C96"/>
    <w:rsid w:val="00721293"/>
    <w:rsid w:val="007267FC"/>
    <w:rsid w:val="00732F82"/>
    <w:rsid w:val="0073323C"/>
    <w:rsid w:val="0073470C"/>
    <w:rsid w:val="0074167B"/>
    <w:rsid w:val="0074210A"/>
    <w:rsid w:val="0074619E"/>
    <w:rsid w:val="00746F14"/>
    <w:rsid w:val="007806D9"/>
    <w:rsid w:val="007954D9"/>
    <w:rsid w:val="007A57CD"/>
    <w:rsid w:val="007B4E3B"/>
    <w:rsid w:val="007C344A"/>
    <w:rsid w:val="007C38FF"/>
    <w:rsid w:val="007D0807"/>
    <w:rsid w:val="007D6806"/>
    <w:rsid w:val="007D688D"/>
    <w:rsid w:val="007D6F58"/>
    <w:rsid w:val="007E1DA3"/>
    <w:rsid w:val="007E4266"/>
    <w:rsid w:val="007E5755"/>
    <w:rsid w:val="007F2C5E"/>
    <w:rsid w:val="007F70A6"/>
    <w:rsid w:val="008117D3"/>
    <w:rsid w:val="00813BA6"/>
    <w:rsid w:val="00824294"/>
    <w:rsid w:val="00845C66"/>
    <w:rsid w:val="008515B0"/>
    <w:rsid w:val="008611DC"/>
    <w:rsid w:val="0086186C"/>
    <w:rsid w:val="00863E69"/>
    <w:rsid w:val="008728B4"/>
    <w:rsid w:val="008814F1"/>
    <w:rsid w:val="00887183"/>
    <w:rsid w:val="008A3973"/>
    <w:rsid w:val="008B0AB3"/>
    <w:rsid w:val="008B690E"/>
    <w:rsid w:val="008C6499"/>
    <w:rsid w:val="008D60BB"/>
    <w:rsid w:val="008E5902"/>
    <w:rsid w:val="008E5E74"/>
    <w:rsid w:val="008E629C"/>
    <w:rsid w:val="008E68ED"/>
    <w:rsid w:val="008F0EFB"/>
    <w:rsid w:val="009014B6"/>
    <w:rsid w:val="009042B7"/>
    <w:rsid w:val="00912F0A"/>
    <w:rsid w:val="009206E8"/>
    <w:rsid w:val="00933240"/>
    <w:rsid w:val="00944E52"/>
    <w:rsid w:val="00954076"/>
    <w:rsid w:val="00960513"/>
    <w:rsid w:val="00963059"/>
    <w:rsid w:val="00966221"/>
    <w:rsid w:val="00973B41"/>
    <w:rsid w:val="00974066"/>
    <w:rsid w:val="009829CA"/>
    <w:rsid w:val="009A7CC4"/>
    <w:rsid w:val="009B1B61"/>
    <w:rsid w:val="009B486B"/>
    <w:rsid w:val="009B5843"/>
    <w:rsid w:val="009B78E9"/>
    <w:rsid w:val="009C30A8"/>
    <w:rsid w:val="009C7513"/>
    <w:rsid w:val="009D62F3"/>
    <w:rsid w:val="009E696E"/>
    <w:rsid w:val="009F6BA6"/>
    <w:rsid w:val="00A0071E"/>
    <w:rsid w:val="00A0775D"/>
    <w:rsid w:val="00A13D26"/>
    <w:rsid w:val="00A14EC3"/>
    <w:rsid w:val="00A219D1"/>
    <w:rsid w:val="00A27BB5"/>
    <w:rsid w:val="00A427EA"/>
    <w:rsid w:val="00A54C8F"/>
    <w:rsid w:val="00A647A1"/>
    <w:rsid w:val="00A65E96"/>
    <w:rsid w:val="00A71F40"/>
    <w:rsid w:val="00A80A34"/>
    <w:rsid w:val="00A8106E"/>
    <w:rsid w:val="00A81E5E"/>
    <w:rsid w:val="00A82ED5"/>
    <w:rsid w:val="00A916EC"/>
    <w:rsid w:val="00A92465"/>
    <w:rsid w:val="00AB032E"/>
    <w:rsid w:val="00AB4735"/>
    <w:rsid w:val="00AD1B38"/>
    <w:rsid w:val="00AD7FC9"/>
    <w:rsid w:val="00AE1970"/>
    <w:rsid w:val="00AF7342"/>
    <w:rsid w:val="00B01DB5"/>
    <w:rsid w:val="00B0672D"/>
    <w:rsid w:val="00B10F0C"/>
    <w:rsid w:val="00B15FE5"/>
    <w:rsid w:val="00B20EC5"/>
    <w:rsid w:val="00B21E34"/>
    <w:rsid w:val="00B33ED2"/>
    <w:rsid w:val="00B4596A"/>
    <w:rsid w:val="00B5086A"/>
    <w:rsid w:val="00B738B6"/>
    <w:rsid w:val="00B97381"/>
    <w:rsid w:val="00BA46D9"/>
    <w:rsid w:val="00BB566A"/>
    <w:rsid w:val="00BC1307"/>
    <w:rsid w:val="00BC6314"/>
    <w:rsid w:val="00BD116F"/>
    <w:rsid w:val="00BD4899"/>
    <w:rsid w:val="00BE5DB4"/>
    <w:rsid w:val="00C00B23"/>
    <w:rsid w:val="00C1642C"/>
    <w:rsid w:val="00C17A3A"/>
    <w:rsid w:val="00C2288B"/>
    <w:rsid w:val="00C23688"/>
    <w:rsid w:val="00C331F4"/>
    <w:rsid w:val="00C41921"/>
    <w:rsid w:val="00C4380B"/>
    <w:rsid w:val="00C52C05"/>
    <w:rsid w:val="00C660FF"/>
    <w:rsid w:val="00C66A51"/>
    <w:rsid w:val="00C704B0"/>
    <w:rsid w:val="00C81CAC"/>
    <w:rsid w:val="00C82C62"/>
    <w:rsid w:val="00C84B5D"/>
    <w:rsid w:val="00C84D3E"/>
    <w:rsid w:val="00C84FEB"/>
    <w:rsid w:val="00C90398"/>
    <w:rsid w:val="00C910D1"/>
    <w:rsid w:val="00C953D5"/>
    <w:rsid w:val="00CB2E0F"/>
    <w:rsid w:val="00CB72E8"/>
    <w:rsid w:val="00CC1ADA"/>
    <w:rsid w:val="00CC2308"/>
    <w:rsid w:val="00CC5F61"/>
    <w:rsid w:val="00CD64EB"/>
    <w:rsid w:val="00CE11E9"/>
    <w:rsid w:val="00CE742E"/>
    <w:rsid w:val="00D10768"/>
    <w:rsid w:val="00D1556A"/>
    <w:rsid w:val="00D16FA6"/>
    <w:rsid w:val="00D17FE6"/>
    <w:rsid w:val="00D20750"/>
    <w:rsid w:val="00D47B1B"/>
    <w:rsid w:val="00D564EC"/>
    <w:rsid w:val="00D80038"/>
    <w:rsid w:val="00D84D69"/>
    <w:rsid w:val="00D92607"/>
    <w:rsid w:val="00DF1883"/>
    <w:rsid w:val="00DF2631"/>
    <w:rsid w:val="00DF7048"/>
    <w:rsid w:val="00E0197F"/>
    <w:rsid w:val="00E1162A"/>
    <w:rsid w:val="00E164CA"/>
    <w:rsid w:val="00E234B8"/>
    <w:rsid w:val="00E32E84"/>
    <w:rsid w:val="00E44590"/>
    <w:rsid w:val="00E5216C"/>
    <w:rsid w:val="00E604F5"/>
    <w:rsid w:val="00E62866"/>
    <w:rsid w:val="00E7367B"/>
    <w:rsid w:val="00E91FEF"/>
    <w:rsid w:val="00E92216"/>
    <w:rsid w:val="00E92362"/>
    <w:rsid w:val="00EA3108"/>
    <w:rsid w:val="00EB65F0"/>
    <w:rsid w:val="00EF41FF"/>
    <w:rsid w:val="00EF6EC1"/>
    <w:rsid w:val="00EF75DB"/>
    <w:rsid w:val="00F13A51"/>
    <w:rsid w:val="00F14C35"/>
    <w:rsid w:val="00F23E9C"/>
    <w:rsid w:val="00F2772C"/>
    <w:rsid w:val="00F30E29"/>
    <w:rsid w:val="00F365EC"/>
    <w:rsid w:val="00F427A5"/>
    <w:rsid w:val="00F65780"/>
    <w:rsid w:val="00F660F9"/>
    <w:rsid w:val="00F703EF"/>
    <w:rsid w:val="00F85A67"/>
    <w:rsid w:val="00F921A8"/>
    <w:rsid w:val="00FA63B7"/>
    <w:rsid w:val="00FA76D8"/>
    <w:rsid w:val="00FB2097"/>
    <w:rsid w:val="00FB7405"/>
    <w:rsid w:val="00FC3222"/>
    <w:rsid w:val="00FC58B0"/>
    <w:rsid w:val="00FD048A"/>
    <w:rsid w:val="00FD0758"/>
    <w:rsid w:val="00FD32BC"/>
    <w:rsid w:val="00FD6B38"/>
    <w:rsid w:val="00FE3E09"/>
    <w:rsid w:val="00FF71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Прямая со стрелкой 23"/>
        <o:r id="V:Rule5" type="connector" idref="#Прямая со стрелкой 28"/>
        <o:r id="V:Rule6"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0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sid w:val="007D6806"/>
    <w:rPr>
      <w:vertAlign w:val="superscript"/>
    </w:rPr>
  </w:style>
  <w:style w:type="paragraph" w:styleId="a4">
    <w:name w:val="endnote text"/>
    <w:basedOn w:val="a"/>
    <w:link w:val="a5"/>
    <w:uiPriority w:val="99"/>
    <w:unhideWhenUsed/>
    <w:rsid w:val="007D6806"/>
    <w:pPr>
      <w:spacing w:line="240" w:lineRule="auto"/>
    </w:pPr>
    <w:rPr>
      <w:sz w:val="20"/>
      <w:szCs w:val="20"/>
    </w:rPr>
  </w:style>
  <w:style w:type="character" w:customStyle="1" w:styleId="a5">
    <w:name w:val="Текст концевой сноски Знак"/>
    <w:basedOn w:val="a0"/>
    <w:link w:val="a4"/>
    <w:uiPriority w:val="99"/>
    <w:rsid w:val="007D6806"/>
    <w:rPr>
      <w:sz w:val="20"/>
      <w:szCs w:val="20"/>
    </w:rPr>
  </w:style>
  <w:style w:type="table" w:styleId="a6">
    <w:name w:val="Table Grid"/>
    <w:basedOn w:val="a1"/>
    <w:uiPriority w:val="39"/>
    <w:rsid w:val="007D68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D6806"/>
    <w:pPr>
      <w:ind w:left="720"/>
      <w:contextualSpacing/>
    </w:pPr>
  </w:style>
  <w:style w:type="paragraph" w:styleId="a8">
    <w:name w:val="toa heading"/>
    <w:basedOn w:val="a"/>
    <w:next w:val="a"/>
    <w:uiPriority w:val="99"/>
    <w:semiHidden/>
    <w:unhideWhenUsed/>
    <w:qFormat/>
    <w:rsid w:val="00D92607"/>
    <w:pPr>
      <w:spacing w:before="120" w:line="240" w:lineRule="auto"/>
      <w:ind w:firstLine="0"/>
      <w:jc w:val="left"/>
    </w:pPr>
    <w:rPr>
      <w:rFonts w:eastAsiaTheme="majorEastAsia" w:cstheme="majorBidi"/>
      <w:bCs/>
      <w:szCs w:val="24"/>
      <w:lang w:eastAsia="ru-RU"/>
    </w:rPr>
  </w:style>
  <w:style w:type="character" w:styleId="a9">
    <w:name w:val="Hyperlink"/>
    <w:uiPriority w:val="99"/>
    <w:rsid w:val="00732F82"/>
    <w:rPr>
      <w:rFonts w:cs="Times New Roman"/>
      <w:color w:val="0563C1"/>
      <w:u w:val="single"/>
    </w:rPr>
  </w:style>
  <w:style w:type="paragraph" w:customStyle="1" w:styleId="lead">
    <w:name w:val="lead"/>
    <w:basedOn w:val="a"/>
    <w:uiPriority w:val="99"/>
    <w:rsid w:val="00732F82"/>
    <w:pPr>
      <w:spacing w:before="100" w:beforeAutospacing="1" w:after="100" w:afterAutospacing="1" w:line="240" w:lineRule="auto"/>
      <w:ind w:firstLine="0"/>
      <w:jc w:val="left"/>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8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uiPriority w:val="99"/>
    <w:semiHidden/>
    <w:unhideWhenUsed/>
    <w:rsid w:val="007D6806"/>
    <w:rPr>
      <w:vertAlign w:val="superscript"/>
    </w:rPr>
  </w:style>
  <w:style w:type="paragraph" w:styleId="a4">
    <w:name w:val="endnote text"/>
    <w:basedOn w:val="a"/>
    <w:link w:val="a5"/>
    <w:uiPriority w:val="99"/>
    <w:unhideWhenUsed/>
    <w:rsid w:val="007D6806"/>
    <w:pPr>
      <w:spacing w:line="240" w:lineRule="auto"/>
    </w:pPr>
    <w:rPr>
      <w:sz w:val="20"/>
      <w:szCs w:val="20"/>
    </w:rPr>
  </w:style>
  <w:style w:type="character" w:customStyle="1" w:styleId="a5">
    <w:name w:val="Текст концевой сноски Знак"/>
    <w:basedOn w:val="a0"/>
    <w:link w:val="a4"/>
    <w:uiPriority w:val="99"/>
    <w:rsid w:val="007D6806"/>
    <w:rPr>
      <w:sz w:val="20"/>
      <w:szCs w:val="20"/>
    </w:rPr>
  </w:style>
  <w:style w:type="table" w:styleId="a6">
    <w:name w:val="Table Grid"/>
    <w:basedOn w:val="a1"/>
    <w:uiPriority w:val="39"/>
    <w:rsid w:val="007D68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7D6806"/>
    <w:pPr>
      <w:ind w:left="720"/>
      <w:contextualSpacing/>
    </w:pPr>
  </w:style>
  <w:style w:type="paragraph" w:styleId="a8">
    <w:name w:val="toa heading"/>
    <w:basedOn w:val="a"/>
    <w:next w:val="a"/>
    <w:uiPriority w:val="99"/>
    <w:semiHidden/>
    <w:unhideWhenUsed/>
    <w:qFormat/>
    <w:rsid w:val="00D92607"/>
    <w:pPr>
      <w:spacing w:before="120" w:line="240" w:lineRule="auto"/>
      <w:ind w:firstLine="0"/>
      <w:jc w:val="left"/>
    </w:pPr>
    <w:rPr>
      <w:rFonts w:eastAsiaTheme="majorEastAsia" w:cstheme="majorBidi"/>
      <w:bCs/>
      <w:szCs w:val="24"/>
      <w:lang w:eastAsia="ru-RU"/>
    </w:rPr>
  </w:style>
  <w:style w:type="character" w:styleId="a9">
    <w:name w:val="Hyperlink"/>
    <w:uiPriority w:val="99"/>
    <w:rsid w:val="00732F82"/>
    <w:rPr>
      <w:rFonts w:cs="Times New Roman"/>
      <w:color w:val="0563C1"/>
      <w:u w:val="single"/>
    </w:rPr>
  </w:style>
  <w:style w:type="paragraph" w:customStyle="1" w:styleId="lead">
    <w:name w:val="lead"/>
    <w:basedOn w:val="a"/>
    <w:uiPriority w:val="99"/>
    <w:rsid w:val="00732F82"/>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5951340">
      <w:bodyDiv w:val="1"/>
      <w:marLeft w:val="0"/>
      <w:marRight w:val="0"/>
      <w:marTop w:val="0"/>
      <w:marBottom w:val="0"/>
      <w:divBdr>
        <w:top w:val="none" w:sz="0" w:space="0" w:color="auto"/>
        <w:left w:val="none" w:sz="0" w:space="0" w:color="auto"/>
        <w:bottom w:val="none" w:sz="0" w:space="0" w:color="auto"/>
        <w:right w:val="none" w:sz="0" w:space="0" w:color="auto"/>
      </w:divBdr>
    </w:div>
    <w:div w:id="620455797">
      <w:bodyDiv w:val="1"/>
      <w:marLeft w:val="0"/>
      <w:marRight w:val="0"/>
      <w:marTop w:val="0"/>
      <w:marBottom w:val="0"/>
      <w:divBdr>
        <w:top w:val="none" w:sz="0" w:space="0" w:color="auto"/>
        <w:left w:val="none" w:sz="0" w:space="0" w:color="auto"/>
        <w:bottom w:val="none" w:sz="0" w:space="0" w:color="auto"/>
        <w:right w:val="none" w:sz="0" w:space="0" w:color="auto"/>
      </w:divBdr>
    </w:div>
    <w:div w:id="666134342">
      <w:bodyDiv w:val="1"/>
      <w:marLeft w:val="0"/>
      <w:marRight w:val="0"/>
      <w:marTop w:val="0"/>
      <w:marBottom w:val="0"/>
      <w:divBdr>
        <w:top w:val="none" w:sz="0" w:space="0" w:color="auto"/>
        <w:left w:val="none" w:sz="0" w:space="0" w:color="auto"/>
        <w:bottom w:val="none" w:sz="0" w:space="0" w:color="auto"/>
        <w:right w:val="none" w:sz="0" w:space="0" w:color="auto"/>
      </w:divBdr>
    </w:div>
    <w:div w:id="706829986">
      <w:bodyDiv w:val="1"/>
      <w:marLeft w:val="0"/>
      <w:marRight w:val="0"/>
      <w:marTop w:val="0"/>
      <w:marBottom w:val="0"/>
      <w:divBdr>
        <w:top w:val="none" w:sz="0" w:space="0" w:color="auto"/>
        <w:left w:val="none" w:sz="0" w:space="0" w:color="auto"/>
        <w:bottom w:val="none" w:sz="0" w:space="0" w:color="auto"/>
        <w:right w:val="none" w:sz="0" w:space="0" w:color="auto"/>
      </w:divBdr>
    </w:div>
    <w:div w:id="1310210600">
      <w:bodyDiv w:val="1"/>
      <w:marLeft w:val="0"/>
      <w:marRight w:val="0"/>
      <w:marTop w:val="0"/>
      <w:marBottom w:val="0"/>
      <w:divBdr>
        <w:top w:val="none" w:sz="0" w:space="0" w:color="auto"/>
        <w:left w:val="none" w:sz="0" w:space="0" w:color="auto"/>
        <w:bottom w:val="none" w:sz="0" w:space="0" w:color="auto"/>
        <w:right w:val="none" w:sz="0" w:space="0" w:color="auto"/>
      </w:divBdr>
    </w:div>
    <w:div w:id="1501310171">
      <w:bodyDiv w:val="1"/>
      <w:marLeft w:val="0"/>
      <w:marRight w:val="0"/>
      <w:marTop w:val="0"/>
      <w:marBottom w:val="0"/>
      <w:divBdr>
        <w:top w:val="none" w:sz="0" w:space="0" w:color="auto"/>
        <w:left w:val="none" w:sz="0" w:space="0" w:color="auto"/>
        <w:bottom w:val="none" w:sz="0" w:space="0" w:color="auto"/>
        <w:right w:val="none" w:sz="0" w:space="0" w:color="auto"/>
      </w:divBdr>
    </w:div>
    <w:div w:id="21216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_kulov@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stfirm.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testfirm.ru"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87;\Documents\&#1089;&#1090;&#1072;&#1090;&#1100;&#1080;%20&#1084;&#1086;&#1080;\&#1089;&#1090;&#1072;&#1090;&#1100;&#1080;%202020\&#1089;&#1090;&#1072;&#1090;&#1100;&#1103;%203%20&#1084;&#1072;&#1088;&#1090;\&#1076;&#1083;&#1103;%20&#1082;&#1072;&#1088;&#1090;&#1086;&#1092;&#1077;&#1083;&#1103;%20&#1076;&#1072;&#1085;%20&#1087;&#1086;%20&#1093;&#1086;&#1079;-&#1074;&#1072;&#1084;.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bar"/>
        <c:grouping val="clustered"/>
        <c:ser>
          <c:idx val="0"/>
          <c:order val="0"/>
          <c:tx>
            <c:strRef>
              <c:f>'Лист21 (2)'!$B$102</c:f>
              <c:strCache>
                <c:ptCount val="1"/>
                <c:pt idx="0">
                  <c:v>potato harvester</c:v>
                </c:pt>
              </c:strCache>
            </c:strRef>
          </c:tx>
          <c:spPr>
            <a:pattFill prst="pct20">
              <a:fgClr>
                <a:schemeClr val="accent1"/>
              </a:fgClr>
              <a:bgClr>
                <a:schemeClr val="bg1"/>
              </a:bgClr>
            </a:patt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'Лист21 (2)'!$A$103:$A$106</c:f>
              <c:strCache>
                <c:ptCount val="4"/>
                <c:pt idx="0">
                  <c:v>agricultural organizations that are not related to small businesses</c:v>
                </c:pt>
                <c:pt idx="1">
                  <c:v>small businesses (without microenterprises)</c:v>
                </c:pt>
                <c:pt idx="2">
                  <c:v>microenterprises</c:v>
                </c:pt>
                <c:pt idx="3">
                  <c:v>Farms and individual entrepreneurs</c:v>
                </c:pt>
              </c:strCache>
            </c:strRef>
          </c:cat>
          <c:val>
            <c:numRef>
              <c:f>'Лист21 (2)'!$B$103:$B$106</c:f>
              <c:numCache>
                <c:formatCode>0.0</c:formatCode>
                <c:ptCount val="4"/>
                <c:pt idx="0">
                  <c:v>61.943986820428336</c:v>
                </c:pt>
                <c:pt idx="1">
                  <c:v>65.955176093916748</c:v>
                </c:pt>
                <c:pt idx="2">
                  <c:v>116.16161616161619</c:v>
                </c:pt>
                <c:pt idx="3">
                  <c:v>72.859216255442675</c:v>
                </c:pt>
              </c:numCache>
            </c:numRef>
          </c:val>
        </c:ser>
        <c:ser>
          <c:idx val="1"/>
          <c:order val="1"/>
          <c:tx>
            <c:strRef>
              <c:f>'Лист21 (2)'!$C$102</c:f>
              <c:strCache>
                <c:ptCount val="1"/>
                <c:pt idx="0">
                  <c:v>potato plant</c:v>
                </c:pt>
              </c:strCache>
            </c:strRef>
          </c:tx>
          <c:spPr>
            <a:solidFill>
              <a:schemeClr val="accent2">
                <a:lumMod val="40000"/>
                <a:lumOff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'Лист21 (2)'!$A$103:$A$106</c:f>
              <c:strCache>
                <c:ptCount val="4"/>
                <c:pt idx="0">
                  <c:v>agricultural organizations that are not related to small businesses</c:v>
                </c:pt>
                <c:pt idx="1">
                  <c:v>small businesses (without microenterprises)</c:v>
                </c:pt>
                <c:pt idx="2">
                  <c:v>microenterprises</c:v>
                </c:pt>
                <c:pt idx="3">
                  <c:v>Farms and individual entrepreneurs</c:v>
                </c:pt>
              </c:strCache>
            </c:strRef>
          </c:cat>
          <c:val>
            <c:numRef>
              <c:f>'Лист21 (2)'!$C$103:$C$106</c:f>
              <c:numCache>
                <c:formatCode>0.0</c:formatCode>
                <c:ptCount val="4"/>
                <c:pt idx="0">
                  <c:v>56.498873027798645</c:v>
                </c:pt>
                <c:pt idx="1">
                  <c:v>185.02994011976048</c:v>
                </c:pt>
                <c:pt idx="2">
                  <c:v>15.715749914588326</c:v>
                </c:pt>
                <c:pt idx="3">
                  <c:v>51.451998633413019</c:v>
                </c:pt>
              </c:numCache>
            </c:numRef>
          </c:val>
        </c:ser>
        <c:gapWidth val="182"/>
        <c:axId val="70364160"/>
        <c:axId val="72065024"/>
      </c:barChart>
      <c:catAx>
        <c:axId val="7036416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72065024"/>
        <c:crosses val="autoZero"/>
        <c:auto val="1"/>
        <c:lblAlgn val="ctr"/>
        <c:lblOffset val="100"/>
      </c:catAx>
      <c:valAx>
        <c:axId val="72065024"/>
        <c:scaling>
          <c:orientation val="minMax"/>
        </c:scaling>
        <c:axPos val="b"/>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703641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EFE9E38E-74C1-431C-BD81-0382949F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1</Pages>
  <Words>3575</Words>
  <Characters>20380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dc:creator>
  <cp:keywords/>
  <dc:description/>
  <cp:lastModifiedBy>Dasha</cp:lastModifiedBy>
  <cp:revision>98</cp:revision>
  <dcterms:created xsi:type="dcterms:W3CDTF">2020-04-03T20:59:00Z</dcterms:created>
  <dcterms:modified xsi:type="dcterms:W3CDTF">2020-05-02T20:28:00Z</dcterms:modified>
</cp:coreProperties>
</file>